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CA3" w:rsidRPr="00EC4977" w:rsidRDefault="001C745E" w:rsidP="00CE6CA3">
      <w:pPr>
        <w:rPr>
          <w:rFonts w:asciiTheme="minorHAnsi" w:hAnsiTheme="minorHAnsi" w:cstheme="minorHAnsi"/>
          <w:sz w:val="28"/>
          <w:szCs w:val="28"/>
          <w:lang w:val="sr-Latn-BA"/>
        </w:rPr>
      </w:pPr>
      <w:r w:rsidRPr="00EC4977">
        <w:rPr>
          <w:rFonts w:asciiTheme="minorHAnsi" w:hAnsiTheme="minorHAnsi" w:cstheme="minorHAnsi"/>
          <w:noProof/>
          <w:sz w:val="28"/>
          <w:szCs w:val="28"/>
          <w:lang w:val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191135</wp:posOffset>
            </wp:positionV>
            <wp:extent cx="756285" cy="916940"/>
            <wp:effectExtent l="19050" t="0" r="5715" b="0"/>
            <wp:wrapNone/>
            <wp:docPr id="3" name="Picture 2" descr="dervent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rventa_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916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6CA3" w:rsidRPr="00EC4977" w:rsidRDefault="00CE6CA3" w:rsidP="00CE6CA3">
      <w:pPr>
        <w:spacing w:after="0"/>
        <w:rPr>
          <w:rFonts w:asciiTheme="minorHAnsi" w:hAnsiTheme="minorHAnsi" w:cstheme="minorHAnsi"/>
          <w:sz w:val="24"/>
          <w:szCs w:val="24"/>
          <w:lang w:val="sr-Latn-BA"/>
        </w:rPr>
      </w:pPr>
      <w:r w:rsidRPr="00EC4977">
        <w:rPr>
          <w:rFonts w:asciiTheme="minorHAnsi" w:hAnsiTheme="minorHAnsi" w:cstheme="minorHAnsi"/>
          <w:b/>
          <w:sz w:val="24"/>
          <w:szCs w:val="24"/>
          <w:lang w:val="sr-Cyrl-BA"/>
        </w:rPr>
        <w:t>РЕПУБЛИКА СРПСКА</w:t>
      </w:r>
      <w:r w:rsidRPr="00EC4977">
        <w:rPr>
          <w:rFonts w:asciiTheme="minorHAnsi" w:hAnsiTheme="minorHAnsi" w:cstheme="minorHAnsi"/>
          <w:sz w:val="24"/>
          <w:szCs w:val="24"/>
          <w:lang w:val="sr-Cyrl-BA"/>
        </w:rPr>
        <w:tab/>
      </w:r>
      <w:r w:rsidRPr="00EC4977">
        <w:rPr>
          <w:rFonts w:asciiTheme="minorHAnsi" w:hAnsiTheme="minorHAnsi" w:cstheme="minorHAnsi"/>
          <w:sz w:val="24"/>
          <w:szCs w:val="24"/>
          <w:lang w:val="sr-Cyrl-BA"/>
        </w:rPr>
        <w:tab/>
      </w:r>
    </w:p>
    <w:p w:rsidR="00CE6CA3" w:rsidRPr="00EC4977" w:rsidRDefault="00D976D1" w:rsidP="00CE6CA3">
      <w:pPr>
        <w:spacing w:after="0"/>
        <w:rPr>
          <w:rFonts w:asciiTheme="minorHAnsi" w:hAnsiTheme="minorHAnsi" w:cstheme="minorHAnsi"/>
          <w:b/>
          <w:sz w:val="24"/>
          <w:szCs w:val="24"/>
          <w:lang w:val="sr-Latn-BA"/>
        </w:rPr>
      </w:pPr>
      <w:r w:rsidRPr="00EC4977">
        <w:rPr>
          <w:rFonts w:asciiTheme="minorHAnsi" w:hAnsiTheme="minorHAnsi" w:cstheme="minorHAnsi"/>
          <w:b/>
          <w:sz w:val="24"/>
          <w:szCs w:val="24"/>
          <w:lang w:val="sr-Cyrl-BA"/>
        </w:rPr>
        <w:t>ГРАД</w:t>
      </w:r>
      <w:r w:rsidR="00CE6CA3" w:rsidRPr="00EC4977">
        <w:rPr>
          <w:rFonts w:asciiTheme="minorHAnsi" w:hAnsiTheme="minorHAnsi" w:cstheme="minorHAnsi"/>
          <w:b/>
          <w:sz w:val="24"/>
          <w:szCs w:val="24"/>
          <w:lang w:val="sr-Cyrl-BA"/>
        </w:rPr>
        <w:t xml:space="preserve"> ДЕРВЕНТА</w:t>
      </w:r>
    </w:p>
    <w:p w:rsidR="008F2AC7" w:rsidRPr="00EC4977" w:rsidRDefault="00D976D1" w:rsidP="008F2AC7">
      <w:pPr>
        <w:spacing w:after="0"/>
        <w:rPr>
          <w:rFonts w:asciiTheme="minorHAnsi" w:eastAsia="Times New Roman" w:hAnsiTheme="minorHAnsi" w:cstheme="minorHAnsi"/>
          <w:b/>
          <w:sz w:val="24"/>
          <w:szCs w:val="24"/>
          <w:lang w:val="sr-Cyrl-CS" w:eastAsia="sr-Latn-CS"/>
        </w:rPr>
      </w:pPr>
      <w:r w:rsidRPr="00EC4977">
        <w:rPr>
          <w:rFonts w:asciiTheme="minorHAnsi" w:eastAsia="Times New Roman" w:hAnsiTheme="minorHAnsi" w:cstheme="minorHAnsi"/>
          <w:b/>
          <w:sz w:val="24"/>
          <w:szCs w:val="24"/>
          <w:lang w:val="bs-Cyrl-BA" w:eastAsia="sr-Latn-CS"/>
        </w:rPr>
        <w:t>ГРАДО</w:t>
      </w:r>
      <w:r w:rsidR="008F2AC7" w:rsidRPr="00EC4977">
        <w:rPr>
          <w:rFonts w:asciiTheme="minorHAnsi" w:eastAsia="Times New Roman" w:hAnsiTheme="minorHAnsi" w:cstheme="minorHAnsi"/>
          <w:b/>
          <w:sz w:val="24"/>
          <w:szCs w:val="24"/>
          <w:lang w:eastAsia="sr-Latn-CS"/>
        </w:rPr>
        <w:t>НАЧЕЛНИК</w:t>
      </w:r>
      <w:r w:rsidRPr="00EC4977">
        <w:rPr>
          <w:rFonts w:asciiTheme="minorHAnsi" w:eastAsia="Times New Roman" w:hAnsiTheme="minorHAnsi" w:cstheme="minorHAnsi"/>
          <w:b/>
          <w:sz w:val="24"/>
          <w:szCs w:val="24"/>
          <w:lang w:val="sr-Cyrl-CS" w:eastAsia="sr-Latn-CS"/>
        </w:rPr>
        <w:t xml:space="preserve"> -</w:t>
      </w:r>
      <w:r w:rsidR="00982232" w:rsidRPr="00EC4977">
        <w:rPr>
          <w:rFonts w:asciiTheme="minorHAnsi" w:eastAsia="Times New Roman" w:hAnsiTheme="minorHAnsi" w:cstheme="minorHAnsi"/>
          <w:b/>
          <w:sz w:val="24"/>
          <w:szCs w:val="24"/>
          <w:lang w:val="sr-Cyrl-CS" w:eastAsia="sr-Latn-CS"/>
        </w:rPr>
        <w:t xml:space="preserve"> </w:t>
      </w:r>
      <w:r w:rsidRPr="00EC4977">
        <w:rPr>
          <w:rFonts w:asciiTheme="minorHAnsi" w:eastAsia="Times New Roman" w:hAnsiTheme="minorHAnsi" w:cstheme="minorHAnsi"/>
          <w:b/>
          <w:sz w:val="24"/>
          <w:szCs w:val="24"/>
          <w:lang w:val="sr-Cyrl-CS" w:eastAsia="sr-Latn-CS"/>
        </w:rPr>
        <w:t>ГРАДСКА</w:t>
      </w:r>
      <w:r w:rsidR="008F2AC7" w:rsidRPr="00EC4977">
        <w:rPr>
          <w:rFonts w:asciiTheme="minorHAnsi" w:eastAsia="Times New Roman" w:hAnsiTheme="minorHAnsi" w:cstheme="minorHAnsi"/>
          <w:b/>
          <w:sz w:val="24"/>
          <w:szCs w:val="24"/>
          <w:lang w:val="sr-Cyrl-CS" w:eastAsia="sr-Latn-CS"/>
        </w:rPr>
        <w:t xml:space="preserve"> УПРАВА</w:t>
      </w:r>
    </w:p>
    <w:p w:rsidR="00CE6CA3" w:rsidRPr="00EC4977" w:rsidRDefault="00CE6CA3" w:rsidP="00CE6CA3">
      <w:pPr>
        <w:rPr>
          <w:rFonts w:asciiTheme="minorHAnsi" w:hAnsiTheme="minorHAnsi" w:cstheme="minorHAnsi"/>
          <w:b/>
          <w:sz w:val="24"/>
          <w:szCs w:val="24"/>
          <w:lang w:val="sr-Cyrl-BA"/>
        </w:rPr>
      </w:pPr>
      <w:r w:rsidRPr="00EC4977">
        <w:rPr>
          <w:rFonts w:asciiTheme="minorHAnsi" w:hAnsiTheme="minorHAnsi" w:cstheme="minorHAnsi"/>
          <w:b/>
          <w:sz w:val="24"/>
          <w:szCs w:val="24"/>
          <w:lang w:val="sr-Cyrl-BA"/>
        </w:rPr>
        <w:t>ОДЈЕЉЕЊЕ ЗА ФИНАНСИЈЕ</w:t>
      </w:r>
    </w:p>
    <w:p w:rsidR="00CE6CA3" w:rsidRPr="00EC4977" w:rsidRDefault="00CE6CA3" w:rsidP="00CE6CA3">
      <w:pPr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:rsidR="00CE6CA3" w:rsidRPr="00EC4977" w:rsidRDefault="00CE6CA3" w:rsidP="00CE6CA3">
      <w:pPr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:rsidR="00CE6CA3" w:rsidRPr="00EC4977" w:rsidRDefault="00CE6CA3" w:rsidP="00CE6CA3">
      <w:pPr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:rsidR="00CE6CA3" w:rsidRPr="00EC4977" w:rsidRDefault="00CE6CA3" w:rsidP="00CE6CA3">
      <w:pPr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:rsidR="00CE6CA3" w:rsidRPr="00EC4977" w:rsidRDefault="00CE6CA3" w:rsidP="00CE6CA3">
      <w:pPr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:rsidR="00CE6CA3" w:rsidRPr="00EC4977" w:rsidRDefault="00CE6CA3" w:rsidP="00CE6CA3">
      <w:pPr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:rsidR="00CE6CA3" w:rsidRPr="00EC4977" w:rsidRDefault="00CE6CA3" w:rsidP="0084117A">
      <w:pPr>
        <w:jc w:val="center"/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:rsidR="00CE6CA3" w:rsidRPr="00EC4977" w:rsidRDefault="00CE6CA3" w:rsidP="0084117A">
      <w:pPr>
        <w:jc w:val="center"/>
        <w:rPr>
          <w:rFonts w:asciiTheme="minorHAnsi" w:hAnsiTheme="minorHAnsi" w:cstheme="minorHAnsi"/>
          <w:b/>
          <w:sz w:val="24"/>
          <w:szCs w:val="24"/>
          <w:lang w:val="sr-Cyrl-CS"/>
        </w:rPr>
      </w:pPr>
    </w:p>
    <w:p w:rsidR="00807460" w:rsidRPr="00EC4977" w:rsidRDefault="00CE6CA3" w:rsidP="0084117A">
      <w:pPr>
        <w:jc w:val="center"/>
        <w:rPr>
          <w:rFonts w:asciiTheme="minorHAnsi" w:hAnsiTheme="minorHAnsi" w:cstheme="minorHAnsi"/>
          <w:b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b/>
          <w:sz w:val="28"/>
          <w:szCs w:val="28"/>
          <w:lang w:val="sr-Cyrl-CS"/>
        </w:rPr>
        <w:t>ИЗВЈЕШТАЈ</w:t>
      </w:r>
      <w:r w:rsidR="00807460" w:rsidRPr="00EC497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</w:t>
      </w:r>
      <w:r w:rsidR="00982232" w:rsidRPr="00EC4977">
        <w:rPr>
          <w:rFonts w:asciiTheme="minorHAnsi" w:hAnsiTheme="minorHAnsi" w:cstheme="minorHAnsi"/>
          <w:b/>
          <w:sz w:val="28"/>
          <w:szCs w:val="28"/>
          <w:lang w:val="sr-Cyrl-CS"/>
        </w:rPr>
        <w:t>О</w:t>
      </w:r>
      <w:r w:rsidR="00807460" w:rsidRPr="00EC4977">
        <w:rPr>
          <w:rFonts w:asciiTheme="minorHAnsi" w:hAnsiTheme="minorHAnsi" w:cstheme="minorHAnsi"/>
          <w:b/>
          <w:sz w:val="28"/>
          <w:szCs w:val="28"/>
          <w:lang w:val="sr-Cyrl-CS"/>
        </w:rPr>
        <w:t xml:space="preserve"> </w:t>
      </w:r>
      <w:r w:rsidRPr="00EC4977">
        <w:rPr>
          <w:rFonts w:asciiTheme="minorHAnsi" w:hAnsiTheme="minorHAnsi" w:cstheme="minorHAnsi"/>
          <w:b/>
          <w:sz w:val="28"/>
          <w:szCs w:val="28"/>
          <w:lang w:val="sr-Cyrl-CS"/>
        </w:rPr>
        <w:t>ИЗВРШЕЊУ БУЏЕТА</w:t>
      </w:r>
    </w:p>
    <w:p w:rsidR="00CE6CA3" w:rsidRPr="00EC4977" w:rsidRDefault="00D976D1" w:rsidP="0084117A">
      <w:pPr>
        <w:spacing w:after="0"/>
        <w:jc w:val="center"/>
        <w:rPr>
          <w:rFonts w:asciiTheme="minorHAnsi" w:hAnsiTheme="minorHAnsi" w:cstheme="minorHAnsi"/>
          <w:b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b/>
          <w:sz w:val="24"/>
          <w:szCs w:val="24"/>
          <w:lang w:val="sr-Cyrl-BA"/>
        </w:rPr>
        <w:t>ГРАДА</w:t>
      </w:r>
      <w:r w:rsidR="00CE6CA3" w:rsidRPr="00EC4977">
        <w:rPr>
          <w:rFonts w:asciiTheme="minorHAnsi" w:hAnsiTheme="minorHAnsi" w:cstheme="minorHAnsi"/>
          <w:b/>
          <w:sz w:val="24"/>
          <w:szCs w:val="24"/>
          <w:lang w:val="sr-Cyrl-BA"/>
        </w:rPr>
        <w:t xml:space="preserve"> ДЕРВЕНТА ЗА </w:t>
      </w:r>
      <w:r w:rsidR="00CE6CA3" w:rsidRPr="00EC4977">
        <w:rPr>
          <w:rFonts w:asciiTheme="minorHAnsi" w:hAnsiTheme="minorHAnsi" w:cstheme="minorHAnsi"/>
          <w:b/>
          <w:sz w:val="24"/>
          <w:szCs w:val="24"/>
          <w:lang w:val="sr-Cyrl-CS"/>
        </w:rPr>
        <w:t>ПЕРИОД</w:t>
      </w:r>
      <w:r w:rsidR="00A9144F" w:rsidRPr="00EC4977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ОД</w:t>
      </w:r>
      <w:r w:rsidR="00807460" w:rsidRPr="00EC4977">
        <w:rPr>
          <w:rFonts w:asciiTheme="minorHAnsi" w:hAnsiTheme="minorHAnsi" w:cstheme="minorHAnsi"/>
          <w:b/>
          <w:sz w:val="24"/>
          <w:szCs w:val="24"/>
          <w:lang w:val="sr-Latn-BA"/>
        </w:rPr>
        <w:t xml:space="preserve"> </w:t>
      </w:r>
      <w:r w:rsidR="00CE6CA3" w:rsidRPr="00EC4977">
        <w:rPr>
          <w:rFonts w:asciiTheme="minorHAnsi" w:hAnsiTheme="minorHAnsi" w:cstheme="minorHAnsi"/>
          <w:b/>
          <w:sz w:val="24"/>
          <w:szCs w:val="24"/>
          <w:lang w:val="sr-Cyrl-CS"/>
        </w:rPr>
        <w:t>01.</w:t>
      </w:r>
      <w:r w:rsidR="00982232" w:rsidRPr="00EC4977">
        <w:rPr>
          <w:rFonts w:asciiTheme="minorHAnsi" w:hAnsiTheme="minorHAnsi" w:cstheme="minorHAnsi"/>
          <w:b/>
          <w:sz w:val="24"/>
          <w:szCs w:val="24"/>
          <w:lang w:val="sr-Cyrl-CS"/>
        </w:rPr>
        <w:t>01–31.</w:t>
      </w:r>
      <w:r w:rsidR="00DC137F" w:rsidRPr="00EC4977">
        <w:rPr>
          <w:rFonts w:asciiTheme="minorHAnsi" w:hAnsiTheme="minorHAnsi" w:cstheme="minorHAnsi"/>
          <w:b/>
          <w:sz w:val="24"/>
          <w:szCs w:val="24"/>
          <w:lang w:val="sr-Cyrl-CS"/>
        </w:rPr>
        <w:t>03.2025</w:t>
      </w:r>
      <w:r w:rsidR="00CE6CA3" w:rsidRPr="00EC4977">
        <w:rPr>
          <w:rFonts w:asciiTheme="minorHAnsi" w:hAnsiTheme="minorHAnsi" w:cstheme="minorHAnsi"/>
          <w:b/>
          <w:sz w:val="24"/>
          <w:szCs w:val="24"/>
          <w:lang w:val="sr-Cyrl-CS"/>
        </w:rPr>
        <w:t>. ГОДИНЕ</w:t>
      </w:r>
    </w:p>
    <w:p w:rsidR="00807460" w:rsidRPr="00EC4977" w:rsidRDefault="00807460" w:rsidP="0084117A">
      <w:pPr>
        <w:spacing w:after="0"/>
        <w:jc w:val="center"/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:rsidR="00CE6CA3" w:rsidRPr="00EC4977" w:rsidRDefault="00CE6CA3" w:rsidP="0084117A">
      <w:pPr>
        <w:jc w:val="center"/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:rsidR="00CE6CA3" w:rsidRPr="00EC4977" w:rsidRDefault="00CE6CA3" w:rsidP="0084117A">
      <w:pPr>
        <w:jc w:val="center"/>
        <w:rPr>
          <w:rFonts w:asciiTheme="minorHAnsi" w:hAnsiTheme="minorHAnsi" w:cstheme="minorHAnsi"/>
          <w:b/>
          <w:sz w:val="24"/>
          <w:szCs w:val="24"/>
          <w:lang w:val="sr-Cyrl-BA"/>
        </w:rPr>
      </w:pPr>
      <w:bookmarkStart w:id="0" w:name="_GoBack"/>
      <w:bookmarkEnd w:id="0"/>
    </w:p>
    <w:p w:rsidR="00CE6CA3" w:rsidRPr="00EC4977" w:rsidRDefault="00CE6CA3" w:rsidP="00CE6CA3">
      <w:pPr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:rsidR="00CE6CA3" w:rsidRPr="00EC4977" w:rsidRDefault="00CE6CA3" w:rsidP="00CE6CA3">
      <w:pPr>
        <w:rPr>
          <w:rFonts w:asciiTheme="minorHAnsi" w:hAnsiTheme="minorHAnsi" w:cstheme="minorHAnsi"/>
          <w:b/>
          <w:sz w:val="24"/>
          <w:szCs w:val="24"/>
          <w:lang w:val="sr-Latn-BA"/>
        </w:rPr>
      </w:pPr>
    </w:p>
    <w:p w:rsidR="00CE6CA3" w:rsidRPr="00EC4977" w:rsidRDefault="00CE6CA3" w:rsidP="00CE6CA3">
      <w:pPr>
        <w:rPr>
          <w:rFonts w:asciiTheme="minorHAnsi" w:hAnsiTheme="minorHAnsi" w:cstheme="minorHAnsi"/>
          <w:b/>
          <w:sz w:val="24"/>
          <w:szCs w:val="24"/>
          <w:lang w:val="sr-Cyrl-CS"/>
        </w:rPr>
      </w:pPr>
    </w:p>
    <w:p w:rsidR="00CE6CA3" w:rsidRPr="00EC4977" w:rsidRDefault="00CE6CA3" w:rsidP="00CE6CA3">
      <w:pPr>
        <w:jc w:val="center"/>
        <w:rPr>
          <w:rFonts w:asciiTheme="minorHAnsi" w:hAnsiTheme="minorHAnsi" w:cstheme="minorHAnsi"/>
          <w:b/>
          <w:sz w:val="24"/>
          <w:szCs w:val="24"/>
          <w:lang w:val="sr-Cyrl-CS"/>
        </w:rPr>
      </w:pPr>
    </w:p>
    <w:p w:rsidR="00CE6CA3" w:rsidRPr="00EC4977" w:rsidRDefault="00CE6CA3" w:rsidP="00CE6CA3">
      <w:pPr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:rsidR="00CE6CA3" w:rsidRPr="00EC4977" w:rsidRDefault="00CE6CA3" w:rsidP="00CE6CA3">
      <w:pPr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:rsidR="00CE6CA3" w:rsidRPr="00EC4977" w:rsidRDefault="00CE6CA3" w:rsidP="00CE6CA3">
      <w:pPr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:rsidR="00CE6CA3" w:rsidRPr="00EC4977" w:rsidRDefault="00CE6CA3" w:rsidP="00CE6CA3">
      <w:pPr>
        <w:rPr>
          <w:rFonts w:asciiTheme="minorHAnsi" w:hAnsiTheme="minorHAnsi" w:cstheme="minorHAnsi"/>
          <w:b/>
          <w:sz w:val="24"/>
          <w:szCs w:val="24"/>
          <w:lang w:val="sr-Latn-BA"/>
        </w:rPr>
      </w:pPr>
    </w:p>
    <w:p w:rsidR="00CE6CA3" w:rsidRPr="00EC4977" w:rsidRDefault="00CE6CA3" w:rsidP="00CE6CA3">
      <w:pPr>
        <w:rPr>
          <w:rFonts w:asciiTheme="minorHAnsi" w:hAnsiTheme="minorHAnsi" w:cstheme="minorHAnsi"/>
          <w:b/>
          <w:sz w:val="24"/>
          <w:szCs w:val="24"/>
          <w:lang w:val="sr-Latn-BA"/>
        </w:rPr>
      </w:pPr>
    </w:p>
    <w:p w:rsidR="00CE6CA3" w:rsidRPr="00EC4977" w:rsidRDefault="00CE6CA3" w:rsidP="00CE6CA3">
      <w:pPr>
        <w:rPr>
          <w:rFonts w:asciiTheme="minorHAnsi" w:hAnsiTheme="minorHAnsi" w:cstheme="minorHAnsi"/>
          <w:b/>
          <w:sz w:val="24"/>
          <w:szCs w:val="24"/>
          <w:lang w:val="sr-Latn-BA"/>
        </w:rPr>
      </w:pPr>
    </w:p>
    <w:p w:rsidR="00CE6CA3" w:rsidRPr="00EC4977" w:rsidRDefault="00CE6CA3" w:rsidP="00CE6CA3">
      <w:pPr>
        <w:rPr>
          <w:rFonts w:asciiTheme="minorHAnsi" w:hAnsiTheme="minorHAnsi" w:cstheme="minorHAnsi"/>
          <w:b/>
          <w:sz w:val="24"/>
          <w:szCs w:val="24"/>
          <w:lang w:val="sr-Latn-BA"/>
        </w:rPr>
      </w:pPr>
    </w:p>
    <w:p w:rsidR="00CE6CA3" w:rsidRPr="00EC4977" w:rsidRDefault="00CE6CA3" w:rsidP="00CE6CA3">
      <w:pPr>
        <w:rPr>
          <w:rFonts w:asciiTheme="minorHAnsi" w:hAnsiTheme="minorHAnsi" w:cstheme="minorHAnsi"/>
          <w:b/>
          <w:sz w:val="24"/>
          <w:szCs w:val="24"/>
          <w:lang w:val="sr-Cyrl-BA"/>
        </w:rPr>
      </w:pPr>
      <w:r w:rsidRPr="00EC4977">
        <w:rPr>
          <w:rFonts w:asciiTheme="minorHAnsi" w:hAnsiTheme="minorHAnsi" w:cstheme="minorHAnsi"/>
          <w:b/>
          <w:sz w:val="24"/>
          <w:szCs w:val="24"/>
          <w:lang w:val="sr-Cyrl-BA"/>
        </w:rPr>
        <w:t>ДЕРВЕНТА,</w:t>
      </w:r>
      <w:r w:rsidRPr="00EC4977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</w:t>
      </w:r>
      <w:r w:rsidR="00304A3D" w:rsidRPr="00EC4977">
        <w:rPr>
          <w:rFonts w:asciiTheme="minorHAnsi" w:hAnsiTheme="minorHAnsi" w:cstheme="minorHAnsi"/>
          <w:b/>
          <w:sz w:val="24"/>
          <w:szCs w:val="24"/>
          <w:lang w:val="bs-Cyrl-BA"/>
        </w:rPr>
        <w:t>мај</w:t>
      </w:r>
      <w:r w:rsidR="00982232" w:rsidRPr="00EC4977">
        <w:rPr>
          <w:rFonts w:asciiTheme="minorHAnsi" w:hAnsiTheme="minorHAnsi" w:cstheme="minorHAnsi"/>
          <w:b/>
          <w:sz w:val="24"/>
          <w:szCs w:val="24"/>
          <w:lang w:val="bs-Cyrl-BA"/>
        </w:rPr>
        <w:t xml:space="preserve"> 2025</w:t>
      </w:r>
      <w:r w:rsidRPr="00EC4977">
        <w:rPr>
          <w:rFonts w:asciiTheme="minorHAnsi" w:hAnsiTheme="minorHAnsi" w:cstheme="minorHAnsi"/>
          <w:b/>
          <w:sz w:val="24"/>
          <w:szCs w:val="24"/>
          <w:lang w:val="sr-Cyrl-BA"/>
        </w:rPr>
        <w:t>.</w:t>
      </w:r>
      <w:r w:rsidR="009A1E55" w:rsidRPr="00EC4977">
        <w:rPr>
          <w:rFonts w:asciiTheme="minorHAnsi" w:hAnsiTheme="minorHAnsi" w:cstheme="minorHAnsi"/>
          <w:b/>
          <w:sz w:val="24"/>
          <w:szCs w:val="24"/>
          <w:lang w:val="hr-HR"/>
        </w:rPr>
        <w:t xml:space="preserve"> </w:t>
      </w:r>
      <w:r w:rsidR="005365B1" w:rsidRPr="00EC4977">
        <w:rPr>
          <w:rFonts w:asciiTheme="minorHAnsi" w:hAnsiTheme="minorHAnsi" w:cstheme="minorHAnsi"/>
          <w:b/>
          <w:sz w:val="24"/>
          <w:szCs w:val="24"/>
          <w:lang w:val="sr-Cyrl-BA"/>
        </w:rPr>
        <w:t>године</w:t>
      </w:r>
    </w:p>
    <w:p w:rsidR="00914745" w:rsidRPr="00EC4977" w:rsidRDefault="00914745" w:rsidP="00CE6CA3">
      <w:pPr>
        <w:rPr>
          <w:rFonts w:asciiTheme="minorHAnsi" w:hAnsiTheme="minorHAnsi" w:cstheme="minorHAnsi"/>
          <w:sz w:val="24"/>
          <w:szCs w:val="24"/>
          <w:lang w:val="sr-Cyrl-CS"/>
        </w:rPr>
        <w:sectPr w:rsidR="00914745" w:rsidRPr="00EC4977" w:rsidSect="008A04BD">
          <w:footerReference w:type="first" r:id="rId9"/>
          <w:pgSz w:w="11906" w:h="16838"/>
          <w:pgMar w:top="1417" w:right="1134" w:bottom="1417" w:left="1560" w:header="708" w:footer="708" w:gutter="0"/>
          <w:cols w:space="708"/>
          <w:docGrid w:linePitch="360"/>
        </w:sectPr>
      </w:pPr>
    </w:p>
    <w:p w:rsidR="002B1C86" w:rsidRPr="00EC4977" w:rsidRDefault="00534C3C" w:rsidP="00534C3C">
      <w:pPr>
        <w:rPr>
          <w:rFonts w:asciiTheme="minorHAnsi" w:hAnsiTheme="minorHAnsi" w:cstheme="minorHAnsi"/>
          <w:b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b/>
          <w:sz w:val="24"/>
          <w:szCs w:val="24"/>
          <w:lang w:val="sr-Cyrl-CS"/>
        </w:rPr>
        <w:lastRenderedPageBreak/>
        <w:t>САДРЖАЈ</w:t>
      </w:r>
    </w:p>
    <w:p w:rsidR="002B1C86" w:rsidRPr="00EC4977" w:rsidRDefault="002B1C86" w:rsidP="00534C3C">
      <w:pPr>
        <w:rPr>
          <w:rFonts w:asciiTheme="minorHAnsi" w:hAnsiTheme="minorHAnsi" w:cstheme="minorHAnsi"/>
          <w:b/>
          <w:sz w:val="24"/>
          <w:szCs w:val="24"/>
          <w:lang w:val="sr-Cyrl-CS"/>
        </w:rPr>
      </w:pPr>
    </w:p>
    <w:p w:rsidR="00304A3D" w:rsidRPr="00EC4977" w:rsidRDefault="002B1C86">
      <w:pPr>
        <w:pStyle w:val="Sadraj1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r w:rsidRPr="00EC4977">
        <w:rPr>
          <w:rFonts w:asciiTheme="minorHAnsi" w:hAnsiTheme="minorHAnsi" w:cstheme="minorHAnsi"/>
          <w:b/>
          <w:szCs w:val="24"/>
          <w:lang w:val="sr-Cyrl-CS"/>
        </w:rPr>
        <w:fldChar w:fldCharType="begin"/>
      </w:r>
      <w:r w:rsidRPr="00EC4977">
        <w:rPr>
          <w:rFonts w:asciiTheme="minorHAnsi" w:hAnsiTheme="minorHAnsi" w:cstheme="minorHAnsi"/>
          <w:b/>
          <w:szCs w:val="24"/>
          <w:lang w:val="sr-Cyrl-CS"/>
        </w:rPr>
        <w:instrText xml:space="preserve"> TOC \o "1-5" \h \z \u </w:instrText>
      </w:r>
      <w:r w:rsidRPr="00EC4977">
        <w:rPr>
          <w:rFonts w:asciiTheme="minorHAnsi" w:hAnsiTheme="minorHAnsi" w:cstheme="minorHAnsi"/>
          <w:b/>
          <w:szCs w:val="24"/>
          <w:lang w:val="sr-Cyrl-CS"/>
        </w:rPr>
        <w:fldChar w:fldCharType="separate"/>
      </w:r>
      <w:hyperlink w:anchor="_Toc198041495" w:history="1">
        <w:r w:rsidR="00304A3D" w:rsidRPr="00EC4977">
          <w:rPr>
            <w:rStyle w:val="Hiperveza"/>
            <w:rFonts w:asciiTheme="minorHAnsi" w:hAnsiTheme="minorHAnsi" w:cstheme="minorHAnsi"/>
            <w:noProof/>
          </w:rPr>
          <w:t>УВОД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_Toc198041495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2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2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496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bs-Latn-BA"/>
          </w:rPr>
          <w:t xml:space="preserve">I </w:t>
        </w:r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Законодавно-правни оквир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_Toc198041496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2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2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497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bs-Latn-BA"/>
          </w:rPr>
          <w:t xml:space="preserve">II </w:t>
        </w:r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Буџет града за 202</w:t>
        </w:r>
        <w:r w:rsidR="00304A3D" w:rsidRPr="00EC4977">
          <w:rPr>
            <w:rStyle w:val="Hiperveza"/>
            <w:rFonts w:asciiTheme="minorHAnsi" w:hAnsiTheme="minorHAnsi" w:cstheme="minorHAnsi"/>
            <w:noProof/>
            <w:lang w:val="bs-Latn-BA"/>
          </w:rPr>
          <w:t>5</w:t>
        </w:r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. годину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_Toc198041497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4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2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498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bs-Latn-BA"/>
          </w:rPr>
          <w:t xml:space="preserve">III </w:t>
        </w:r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Оперативни буџет за 2025. годину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_Toc198041498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4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1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499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 xml:space="preserve">1. ИЗВРШЕЊЕ БУЏЕТА ГРАДА ДЕРВЕНТА ЗА ПЕРИОД </w:t>
        </w:r>
        <w:r w:rsidR="00304A3D" w:rsidRPr="00EC4977">
          <w:rPr>
            <w:rStyle w:val="Hiperveza"/>
            <w:rFonts w:asciiTheme="minorHAnsi" w:hAnsiTheme="minorHAnsi" w:cstheme="minorHAnsi"/>
            <w:noProof/>
            <w:lang w:val="bs-Cyrl-BA"/>
          </w:rPr>
          <w:t xml:space="preserve">ОД </w:t>
        </w:r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01.01-31.03.2025. ГОДИНЕ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_Toc198041499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5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2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500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1.1. Општи фонд – фонд 01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_Toc198041500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5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3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501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1.1.1. Општи дио извјештаја о извршењу буџета града Дервента за период од 01.01-31.03.20</w:t>
        </w:r>
        <w:r w:rsidR="00304A3D" w:rsidRPr="00EC4977">
          <w:rPr>
            <w:rStyle w:val="Hiperveza"/>
            <w:rFonts w:asciiTheme="minorHAnsi" w:hAnsiTheme="minorHAnsi" w:cstheme="minorHAnsi"/>
            <w:noProof/>
            <w:lang w:val="sr-Latn-BA"/>
          </w:rPr>
          <w:t>2</w:t>
        </w:r>
        <w:r w:rsidR="00304A3D" w:rsidRPr="00EC4977">
          <w:rPr>
            <w:rStyle w:val="Hiperveza"/>
            <w:rFonts w:asciiTheme="minorHAnsi" w:hAnsiTheme="minorHAnsi" w:cstheme="minorHAnsi"/>
            <w:noProof/>
            <w:lang w:val="bs-Cyrl-BA"/>
          </w:rPr>
          <w:t>5</w:t>
        </w:r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. године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_Toc198041501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5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3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502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1.1.2. Буџетски приходи и примици за нефинансијску имовину за период од 01.01-31.03.20</w:t>
        </w:r>
        <w:r w:rsidR="00304A3D" w:rsidRPr="00EC4977">
          <w:rPr>
            <w:rStyle w:val="Hiperveza"/>
            <w:rFonts w:asciiTheme="minorHAnsi" w:hAnsiTheme="minorHAnsi" w:cstheme="minorHAnsi"/>
            <w:noProof/>
            <w:lang w:val="sr-Latn-BA"/>
          </w:rPr>
          <w:t>25</w:t>
        </w:r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. године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_Toc198041502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6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4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503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1.1.2.1. Буџетски приходи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_Toc198041503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6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5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504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hr-HR"/>
          </w:rPr>
          <w:t xml:space="preserve">1.1.2.1.1. </w:t>
        </w:r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Порески приходи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_Toc198041504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6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5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505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1.1.2.1.2. Непорески приходи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_Toc198041505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7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5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506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1.1.2.1.3. Грантови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_Toc198041506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11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5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507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1.1.2.1.4. Трансфери између или унутар  јединица власти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_Toc198041507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11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4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508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bs-Cyrl-BA"/>
          </w:rPr>
          <w:t>1.1.2.2. Примици за нефинансијску имовину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_Toc198041508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11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3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509" w:history="1">
        <w:r w:rsidR="00304A3D" w:rsidRPr="00EC4977">
          <w:rPr>
            <w:rStyle w:val="Hiperveza"/>
            <w:rFonts w:asciiTheme="minorHAnsi" w:hAnsiTheme="minorHAnsi" w:cstheme="minorHAnsi"/>
            <w:noProof/>
          </w:rPr>
          <w:t>1.1.3. Буџетски расходи и издаци за нефинансијску имовину за</w:t>
        </w:r>
        <w:r w:rsidR="00304A3D" w:rsidRPr="00EC4977">
          <w:rPr>
            <w:rStyle w:val="Hiperveza"/>
            <w:rFonts w:asciiTheme="minorHAnsi" w:hAnsiTheme="minorHAnsi" w:cstheme="minorHAnsi"/>
            <w:noProof/>
            <w:lang w:val="bs-Cyrl-BA"/>
          </w:rPr>
          <w:t xml:space="preserve"> период од 01.01-31.03.</w:t>
        </w:r>
        <w:r w:rsidR="00304A3D" w:rsidRPr="00EC4977">
          <w:rPr>
            <w:rStyle w:val="Hiperveza"/>
            <w:rFonts w:asciiTheme="minorHAnsi" w:hAnsiTheme="minorHAnsi" w:cstheme="minorHAnsi"/>
            <w:noProof/>
          </w:rPr>
          <w:t>20</w:t>
        </w:r>
        <w:r w:rsidR="00304A3D" w:rsidRPr="00EC4977">
          <w:rPr>
            <w:rStyle w:val="Hiperveza"/>
            <w:rFonts w:asciiTheme="minorHAnsi" w:hAnsiTheme="minorHAnsi" w:cstheme="minorHAnsi"/>
            <w:noProof/>
            <w:lang w:val="sr-Latn-BA"/>
          </w:rPr>
          <w:t>2</w:t>
        </w:r>
        <w:r w:rsidR="00304A3D" w:rsidRPr="00EC4977">
          <w:rPr>
            <w:rStyle w:val="Hiperveza"/>
            <w:rFonts w:asciiTheme="minorHAnsi" w:hAnsiTheme="minorHAnsi" w:cstheme="minorHAnsi"/>
            <w:noProof/>
            <w:lang w:val="bs-Cyrl-BA"/>
          </w:rPr>
          <w:t>5</w:t>
        </w:r>
        <w:r w:rsidR="00304A3D" w:rsidRPr="00EC4977">
          <w:rPr>
            <w:rStyle w:val="Hiperveza"/>
            <w:rFonts w:asciiTheme="minorHAnsi" w:hAnsiTheme="minorHAnsi" w:cstheme="minorHAnsi"/>
            <w:noProof/>
          </w:rPr>
          <w:t>. године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_Toc198041509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12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4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510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1.1.3.1. Буџетски расходи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_Toc198041510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12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5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511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bs-Cyrl-BA"/>
          </w:rPr>
          <w:t>1.1.3.1.1. Расходи за лична примања запослених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_Toc198041511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13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5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512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bs-Cyrl-BA"/>
          </w:rPr>
          <w:t>1.1.3.1.2. Расходи по основу коришћења роба и услуга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_Toc198041512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13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5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513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hr-HR"/>
          </w:rPr>
          <w:t xml:space="preserve">1.1.3.1.3. </w:t>
        </w:r>
        <w:r w:rsidR="00304A3D" w:rsidRPr="00EC4977">
          <w:rPr>
            <w:rStyle w:val="Hiperveza"/>
            <w:rFonts w:asciiTheme="minorHAnsi" w:hAnsiTheme="minorHAnsi" w:cstheme="minorHAnsi"/>
            <w:noProof/>
            <w:lang w:val="bs-Cyrl-BA"/>
          </w:rPr>
          <w:t>Расходи финансирања и други финансијски трошкови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_Toc198041513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14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5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514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1.1.3.1.4. Субвенције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_Toc198041514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14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5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515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1.1.3.1.5. Грантови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_Toc198041515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14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5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516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bs-Cyrl-BA"/>
          </w:rPr>
          <w:t>1.1.3.1.6. Дознаке на име социјалне заштите које се исплаћују из буџета Републике, општина и градова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_Toc198041516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15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5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517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1.1.3.1.7. Расходи финансирања, други финансијски трошкови и расходи трансакција размјене између или унутар јединица власти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_Toc198041517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15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5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518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1.1.3.1.8. Расходи по судским рјешењима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_Toc198041518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15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5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519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1.1.3.1.9. Трансфери између и унутар јединица власти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_Toc198041519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15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4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520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1.1.3.2. Издаци за нефинансијску имовину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_Toc198041520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16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3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521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1.1.4. Рачун финансирања за период од 01.01-31.03.2025. године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_Toc198041521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16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4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522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1.1.4.1. Примици од финансијске имовине и примици од задуживања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_Toc198041522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16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4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523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1.1.4.2. Издаци за финансијску имовину и издаци за отплату дугова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_Toc198041523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16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4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524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1.1.4.3. Остали примици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_Toc198041524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17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4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525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1.1.4.4. Остали издаци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_Toc198041525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17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3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526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1.1.5. Функционална класификација расхода и нето издатака за нефинансијску имовину за период од  01.01-31.03.2025. године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_Toc198041526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18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2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527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1.2. Фонд 02 – Фонд прихода по посебним прописима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_Toc198041527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18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1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528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2.  Реалокације буџетских средстава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_Toc198041528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19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1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529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3. Реалокација средстава буџетске резерве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_Toc198041529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19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1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530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4. Стање новчаних средстава на рачунима града Дервента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_Toc198041530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19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304A3D" w:rsidRPr="00EC4977" w:rsidRDefault="00CF5362">
      <w:pPr>
        <w:pStyle w:val="Sadraj1"/>
        <w:tabs>
          <w:tab w:val="right" w:leader="dot" w:pos="9202"/>
        </w:tabs>
        <w:rPr>
          <w:rFonts w:asciiTheme="minorHAnsi" w:eastAsiaTheme="minorEastAsia" w:hAnsiTheme="minorHAnsi" w:cstheme="minorHAnsi"/>
          <w:noProof/>
          <w:lang w:val="bs-Latn-BA" w:eastAsia="bs-Latn-BA"/>
        </w:rPr>
      </w:pPr>
      <w:hyperlink w:anchor="_Toc198041531" w:history="1">
        <w:r w:rsidR="00304A3D" w:rsidRPr="00EC4977">
          <w:rPr>
            <w:rStyle w:val="Hiperveza"/>
            <w:rFonts w:asciiTheme="minorHAnsi" w:hAnsiTheme="minorHAnsi" w:cstheme="minorHAnsi"/>
            <w:noProof/>
            <w:lang w:val="sr-Cyrl-CS"/>
          </w:rPr>
          <w:t>5. Стање задужености и отплата дуга по кредитним задужењима у периоду од 01.01-31.03.2025. године</w:t>
        </w:r>
        <w:r w:rsidR="00304A3D" w:rsidRPr="00EC4977">
          <w:rPr>
            <w:rFonts w:asciiTheme="minorHAnsi" w:hAnsiTheme="minorHAnsi" w:cstheme="minorHAnsi"/>
            <w:noProof/>
            <w:webHidden/>
          </w:rPr>
          <w:tab/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begin"/>
        </w:r>
        <w:r w:rsidR="00304A3D" w:rsidRPr="00EC4977">
          <w:rPr>
            <w:rFonts w:asciiTheme="minorHAnsi" w:hAnsiTheme="minorHAnsi" w:cstheme="minorHAnsi"/>
            <w:noProof/>
            <w:webHidden/>
          </w:rPr>
          <w:instrText xml:space="preserve"> PAGEREF _Toc198041531 \h </w:instrText>
        </w:r>
        <w:r w:rsidR="00304A3D" w:rsidRPr="00EC4977">
          <w:rPr>
            <w:rFonts w:asciiTheme="minorHAnsi" w:hAnsiTheme="minorHAnsi" w:cstheme="minorHAnsi"/>
            <w:noProof/>
            <w:webHidden/>
          </w:rPr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separate"/>
        </w:r>
        <w:r w:rsidR="00304A3D" w:rsidRPr="00EC4977">
          <w:rPr>
            <w:rFonts w:asciiTheme="minorHAnsi" w:hAnsiTheme="minorHAnsi" w:cstheme="minorHAnsi"/>
            <w:noProof/>
            <w:webHidden/>
          </w:rPr>
          <w:t>20</w:t>
        </w:r>
        <w:r w:rsidR="00304A3D" w:rsidRPr="00EC497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2B1C86" w:rsidRPr="00EC4977" w:rsidRDefault="002B1C86" w:rsidP="00534C3C">
      <w:pPr>
        <w:rPr>
          <w:rFonts w:asciiTheme="minorHAnsi" w:hAnsiTheme="minorHAnsi" w:cstheme="minorHAnsi"/>
          <w:b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b/>
          <w:szCs w:val="24"/>
          <w:lang w:val="sr-Cyrl-CS"/>
        </w:rPr>
        <w:fldChar w:fldCharType="end"/>
      </w:r>
    </w:p>
    <w:sdt>
      <w:sdtPr>
        <w:rPr>
          <w:rFonts w:asciiTheme="minorHAnsi" w:eastAsia="Calibri" w:hAnsiTheme="minorHAnsi" w:cstheme="minorHAnsi"/>
          <w:color w:val="auto"/>
          <w:sz w:val="22"/>
          <w:szCs w:val="22"/>
          <w:lang w:val="sr-Latn-CS" w:eastAsia="en-US"/>
        </w:rPr>
        <w:id w:val="1177614660"/>
        <w:docPartObj>
          <w:docPartGallery w:val="Table of Contents"/>
          <w:docPartUnique/>
        </w:docPartObj>
      </w:sdtPr>
      <w:sdtContent>
        <w:p w:rsidR="002B1C86" w:rsidRPr="00EC4977" w:rsidRDefault="002B1C86" w:rsidP="002B1C86">
          <w:pPr>
            <w:pStyle w:val="Naslovsadraja"/>
            <w:rPr>
              <w:rFonts w:asciiTheme="minorHAnsi" w:hAnsiTheme="minorHAnsi" w:cstheme="minorHAnsi"/>
            </w:rPr>
          </w:pPr>
        </w:p>
        <w:p w:rsidR="002B1C86" w:rsidRPr="00EC4977" w:rsidRDefault="00CF5362">
          <w:pPr>
            <w:pStyle w:val="Sadraj3"/>
            <w:ind w:left="446"/>
            <w:rPr>
              <w:rFonts w:asciiTheme="minorHAnsi" w:hAnsiTheme="minorHAnsi" w:cstheme="minorHAnsi"/>
            </w:rPr>
          </w:pPr>
        </w:p>
      </w:sdtContent>
    </w:sdt>
    <w:p w:rsidR="002B1C86" w:rsidRPr="00EC4977" w:rsidRDefault="002B1C86" w:rsidP="00534C3C">
      <w:pPr>
        <w:rPr>
          <w:rFonts w:asciiTheme="minorHAnsi" w:hAnsiTheme="minorHAnsi" w:cstheme="minorHAnsi"/>
          <w:b/>
          <w:sz w:val="24"/>
          <w:szCs w:val="24"/>
          <w:lang w:val="sr-Cyrl-CS"/>
        </w:rPr>
        <w:sectPr w:rsidR="002B1C86" w:rsidRPr="00EC4977" w:rsidSect="008A04BD">
          <w:pgSz w:w="11906" w:h="16838"/>
          <w:pgMar w:top="1417" w:right="1134" w:bottom="1417" w:left="1560" w:header="708" w:footer="708" w:gutter="0"/>
          <w:pgNumType w:start="2"/>
          <w:cols w:space="708"/>
          <w:docGrid w:linePitch="360"/>
        </w:sectPr>
      </w:pPr>
    </w:p>
    <w:p w:rsidR="002B1C86" w:rsidRPr="00EC4977" w:rsidRDefault="002B1C86" w:rsidP="00CE6CA3">
      <w:pPr>
        <w:spacing w:after="0"/>
        <w:rPr>
          <w:rFonts w:asciiTheme="minorHAnsi" w:hAnsiTheme="minorHAnsi" w:cstheme="minorHAnsi"/>
          <w:sz w:val="28"/>
          <w:szCs w:val="28"/>
          <w:lang w:val="sr-Cyrl-CS"/>
        </w:rPr>
      </w:pPr>
    </w:p>
    <w:p w:rsidR="00CE6CA3" w:rsidRPr="00EC4977" w:rsidRDefault="00CE6CA3" w:rsidP="002B1C86">
      <w:pPr>
        <w:rPr>
          <w:rFonts w:asciiTheme="minorHAnsi" w:hAnsiTheme="minorHAnsi" w:cstheme="minorHAnsi"/>
          <w:sz w:val="28"/>
          <w:szCs w:val="28"/>
          <w:lang w:val="sr-Cyrl-CS"/>
        </w:rPr>
        <w:sectPr w:rsidR="00CE6CA3" w:rsidRPr="00EC4977" w:rsidSect="008A04BD">
          <w:type w:val="continuous"/>
          <w:pgSz w:w="11906" w:h="16838"/>
          <w:pgMar w:top="1417" w:right="1134" w:bottom="1417" w:left="1560" w:header="708" w:footer="708" w:gutter="0"/>
          <w:pgNumType w:start="1"/>
          <w:cols w:space="708"/>
          <w:docGrid w:linePitch="360"/>
        </w:sectPr>
      </w:pPr>
    </w:p>
    <w:p w:rsidR="00CE6CA3" w:rsidRPr="00EC4977" w:rsidRDefault="00534C3C" w:rsidP="00881CC6">
      <w:pPr>
        <w:pStyle w:val="Naslov1"/>
        <w:rPr>
          <w:rFonts w:asciiTheme="minorHAnsi" w:hAnsiTheme="minorHAnsi" w:cstheme="minorHAnsi"/>
        </w:rPr>
      </w:pPr>
      <w:bookmarkStart w:id="1" w:name="_Toc198041495"/>
      <w:r w:rsidRPr="00EC4977">
        <w:rPr>
          <w:rFonts w:asciiTheme="minorHAnsi" w:hAnsiTheme="minorHAnsi" w:cstheme="minorHAnsi"/>
        </w:rPr>
        <w:lastRenderedPageBreak/>
        <w:t>УВОД</w:t>
      </w:r>
      <w:bookmarkEnd w:id="1"/>
    </w:p>
    <w:p w:rsidR="00CE6CA3" w:rsidRPr="00EC4977" w:rsidRDefault="00CE6CA3" w:rsidP="00CE6CA3">
      <w:pPr>
        <w:spacing w:after="0"/>
        <w:rPr>
          <w:rFonts w:asciiTheme="minorHAnsi" w:hAnsiTheme="minorHAnsi" w:cstheme="minorHAnsi"/>
          <w:b/>
          <w:sz w:val="24"/>
          <w:szCs w:val="24"/>
          <w:lang w:val="sr-Cyrl-CS"/>
        </w:rPr>
      </w:pPr>
    </w:p>
    <w:p w:rsidR="00CE6CA3" w:rsidRPr="00EC4977" w:rsidRDefault="00CE6CA3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bs-Latn-BA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У складу са чланом 4</w:t>
      </w:r>
      <w:r w:rsidR="00426E6D" w:rsidRPr="00EC4977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Pr="00EC4977">
        <w:rPr>
          <w:rFonts w:asciiTheme="minorHAnsi" w:hAnsiTheme="minorHAnsi" w:cstheme="minorHAnsi"/>
          <w:sz w:val="24"/>
          <w:szCs w:val="24"/>
          <w:lang w:val="sr-Latn-BA"/>
        </w:rPr>
        <w:t xml:space="preserve">. </w:t>
      </w:r>
      <w:r w:rsidR="00BE1758" w:rsidRPr="00EC4977">
        <w:rPr>
          <w:rFonts w:asciiTheme="minorHAnsi" w:hAnsiTheme="minorHAnsi" w:cstheme="minorHAnsi"/>
          <w:sz w:val="24"/>
          <w:szCs w:val="24"/>
          <w:lang w:val="bs-Cyrl-BA"/>
        </w:rPr>
        <w:t>став</w:t>
      </w:r>
      <w:r w:rsidR="00BE175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(2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) и чланом 48. </w:t>
      </w:r>
      <w:r w:rsidR="00755FBF" w:rsidRPr="00EC4977">
        <w:rPr>
          <w:rFonts w:asciiTheme="minorHAnsi" w:hAnsiTheme="minorHAnsi" w:cstheme="minorHAnsi"/>
          <w:sz w:val="24"/>
          <w:szCs w:val="24"/>
          <w:lang w:val="sr-Cyrl-CS"/>
        </w:rPr>
        <w:t>став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(1) Закона о буџетском систему Републике Српске („Службени гласник Р</w:t>
      </w:r>
      <w:r w:rsidR="002D6D5D" w:rsidRPr="00EC4977">
        <w:rPr>
          <w:rFonts w:asciiTheme="minorHAnsi" w:hAnsiTheme="minorHAnsi" w:cstheme="minorHAnsi"/>
          <w:sz w:val="24"/>
          <w:szCs w:val="24"/>
          <w:lang w:val="sr-Cyrl-CS"/>
        </w:rPr>
        <w:t>С“</w:t>
      </w:r>
      <w:r w:rsidR="00852532" w:rsidRPr="00EC4977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2D6D5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број 121/12, 52/14, 103/15,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15/16</w:t>
      </w:r>
      <w:r w:rsidR="002D6D5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 110/24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), чланом 1</w:t>
      </w:r>
      <w:r w:rsidR="004D7219" w:rsidRPr="00EC4977">
        <w:rPr>
          <w:rFonts w:asciiTheme="minorHAnsi" w:hAnsiTheme="minorHAnsi" w:cstheme="minorHAnsi"/>
          <w:sz w:val="24"/>
          <w:szCs w:val="24"/>
          <w:lang w:val="hr-HR"/>
        </w:rPr>
        <w:t>3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. Одлуке о извршењу</w:t>
      </w:r>
      <w:r w:rsidR="007E53D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буџета града</w:t>
      </w:r>
      <w:r w:rsidR="00BA6F3C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 за 20</w:t>
      </w:r>
      <w:r w:rsidR="00BA6F3C" w:rsidRPr="00EC4977">
        <w:rPr>
          <w:rFonts w:asciiTheme="minorHAnsi" w:hAnsiTheme="minorHAnsi" w:cstheme="minorHAnsi"/>
          <w:sz w:val="24"/>
          <w:szCs w:val="24"/>
          <w:lang w:val="sr-Latn-BA"/>
        </w:rPr>
        <w:t>2</w:t>
      </w:r>
      <w:r w:rsidR="000C661F" w:rsidRPr="00EC4977">
        <w:rPr>
          <w:rFonts w:asciiTheme="minorHAnsi" w:hAnsiTheme="minorHAnsi" w:cstheme="minorHAnsi"/>
          <w:sz w:val="24"/>
          <w:szCs w:val="24"/>
          <w:lang w:val="bs-Cyrl-BA"/>
        </w:rPr>
        <w:t>5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. годину („Службени гл</w:t>
      </w:r>
      <w:r w:rsidR="007E53D8" w:rsidRPr="00EC4977">
        <w:rPr>
          <w:rFonts w:asciiTheme="minorHAnsi" w:hAnsiTheme="minorHAnsi" w:cstheme="minorHAnsi"/>
          <w:sz w:val="24"/>
          <w:szCs w:val="24"/>
          <w:lang w:val="sr-Cyrl-CS"/>
        </w:rPr>
        <w:t>асник града</w:t>
      </w:r>
      <w:r w:rsidR="002D6D5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Дервента“</w:t>
      </w:r>
      <w:r w:rsidR="00852532" w:rsidRPr="00EC4977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74389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број </w:t>
      </w:r>
      <w:r w:rsidR="00C142A7" w:rsidRPr="00EC4977">
        <w:rPr>
          <w:rFonts w:asciiTheme="minorHAnsi" w:hAnsiTheme="minorHAnsi" w:cstheme="minorHAnsi"/>
          <w:sz w:val="24"/>
          <w:szCs w:val="24"/>
          <w:lang w:val="hr-HR"/>
        </w:rPr>
        <w:t>1</w:t>
      </w:r>
      <w:r w:rsidR="000C661F" w:rsidRPr="00EC4977">
        <w:rPr>
          <w:rFonts w:asciiTheme="minorHAnsi" w:hAnsiTheme="minorHAnsi" w:cstheme="minorHAnsi"/>
          <w:sz w:val="24"/>
          <w:szCs w:val="24"/>
          <w:lang w:val="hr-HR"/>
        </w:rPr>
        <w:t>8/24</w:t>
      </w:r>
      <w:r w:rsidR="00394D0F" w:rsidRPr="00EC4977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, као и Програмом рада Ск</w:t>
      </w:r>
      <w:r w:rsidR="00BA6F3C" w:rsidRPr="00EC4977">
        <w:rPr>
          <w:rFonts w:asciiTheme="minorHAnsi" w:hAnsiTheme="minorHAnsi" w:cstheme="minorHAnsi"/>
          <w:sz w:val="24"/>
          <w:szCs w:val="24"/>
          <w:lang w:val="sr-Cyrl-CS"/>
        </w:rPr>
        <w:t>упшти</w:t>
      </w:r>
      <w:r w:rsidR="007E53D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не града </w:t>
      </w:r>
      <w:r w:rsidR="00BA6F3C" w:rsidRPr="00EC4977">
        <w:rPr>
          <w:rFonts w:asciiTheme="minorHAnsi" w:hAnsiTheme="minorHAnsi" w:cstheme="minorHAnsi"/>
          <w:sz w:val="24"/>
          <w:szCs w:val="24"/>
          <w:lang w:val="sr-Cyrl-CS"/>
        </w:rPr>
        <w:t>Дервента за 20</w:t>
      </w:r>
      <w:r w:rsidR="00BA6F3C" w:rsidRPr="00EC4977">
        <w:rPr>
          <w:rFonts w:asciiTheme="minorHAnsi" w:hAnsiTheme="minorHAnsi" w:cstheme="minorHAnsi"/>
          <w:sz w:val="24"/>
          <w:szCs w:val="24"/>
          <w:lang w:val="sr-Latn-BA"/>
        </w:rPr>
        <w:t>2</w:t>
      </w:r>
      <w:r w:rsidR="000C661F" w:rsidRPr="00EC4977">
        <w:rPr>
          <w:rFonts w:asciiTheme="minorHAnsi" w:hAnsiTheme="minorHAnsi" w:cstheme="minorHAnsi"/>
          <w:sz w:val="24"/>
          <w:szCs w:val="24"/>
          <w:lang w:val="bs-Cyrl-BA"/>
        </w:rPr>
        <w:t>5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. годину („Службени г</w:t>
      </w:r>
      <w:r w:rsidR="007E53D8" w:rsidRPr="00EC4977">
        <w:rPr>
          <w:rFonts w:asciiTheme="minorHAnsi" w:hAnsiTheme="minorHAnsi" w:cstheme="minorHAnsi"/>
          <w:sz w:val="24"/>
          <w:szCs w:val="24"/>
          <w:lang w:val="sr-Cyrl-CS"/>
        </w:rPr>
        <w:t>ласник града</w:t>
      </w:r>
      <w:r w:rsidR="002D6D5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Дервента“</w:t>
      </w:r>
      <w:r w:rsidR="00852532" w:rsidRPr="00EC4977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74389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број </w:t>
      </w:r>
      <w:r w:rsidR="00C142A7" w:rsidRPr="00EC4977">
        <w:rPr>
          <w:rFonts w:asciiTheme="minorHAnsi" w:hAnsiTheme="minorHAnsi" w:cstheme="minorHAnsi"/>
          <w:sz w:val="24"/>
          <w:szCs w:val="24"/>
          <w:lang w:val="sr-Cyrl-CS"/>
        </w:rPr>
        <w:t>1</w:t>
      </w:r>
      <w:r w:rsidR="007D196F" w:rsidRPr="00EC4977">
        <w:rPr>
          <w:rFonts w:asciiTheme="minorHAnsi" w:hAnsiTheme="minorHAnsi" w:cstheme="minorHAnsi"/>
          <w:sz w:val="24"/>
          <w:szCs w:val="24"/>
          <w:lang w:val="hr-HR"/>
        </w:rPr>
        <w:t>8/24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), Одјељење за </w:t>
      </w:r>
      <w:r w:rsidR="002D6D5D" w:rsidRPr="00EC4977">
        <w:rPr>
          <w:rFonts w:asciiTheme="minorHAnsi" w:hAnsiTheme="minorHAnsi" w:cstheme="minorHAnsi"/>
          <w:sz w:val="24"/>
          <w:szCs w:val="24"/>
          <w:lang w:val="sr-Cyrl-CS"/>
        </w:rPr>
        <w:t>финансије</w:t>
      </w:r>
      <w:r w:rsidR="00FD77FE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је у обавези да до 3</w:t>
      </w:r>
      <w:r w:rsidR="00426E6D" w:rsidRPr="00EC4977">
        <w:rPr>
          <w:rFonts w:asciiTheme="minorHAnsi" w:hAnsiTheme="minorHAnsi" w:cstheme="minorHAnsi"/>
          <w:sz w:val="24"/>
          <w:szCs w:val="24"/>
          <w:lang w:val="hr-HR"/>
        </w:rPr>
        <w:t>1</w:t>
      </w:r>
      <w:r w:rsidR="00426E6D" w:rsidRPr="00EC4977">
        <w:rPr>
          <w:rFonts w:asciiTheme="minorHAnsi" w:hAnsiTheme="minorHAnsi" w:cstheme="minorHAnsi"/>
          <w:sz w:val="24"/>
          <w:szCs w:val="24"/>
          <w:lang w:val="sr-Cyrl-CS"/>
        </w:rPr>
        <w:t>. маја</w:t>
      </w:r>
      <w:r w:rsidR="002D6D5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текуће фискалне године поднесе извјештај о извршењу буџета </w:t>
      </w:r>
      <w:r w:rsidR="00426E6D" w:rsidRPr="00EC4977">
        <w:rPr>
          <w:rFonts w:asciiTheme="minorHAnsi" w:hAnsiTheme="minorHAnsi" w:cstheme="minorHAnsi"/>
          <w:sz w:val="24"/>
          <w:szCs w:val="24"/>
          <w:lang w:val="bs-Cyrl-BA"/>
        </w:rPr>
        <w:t>г</w:t>
      </w:r>
      <w:r w:rsidR="00D52AE4" w:rsidRPr="00EC4977">
        <w:rPr>
          <w:rFonts w:asciiTheme="minorHAnsi" w:hAnsiTheme="minorHAnsi" w:cstheme="minorHAnsi"/>
          <w:sz w:val="24"/>
          <w:szCs w:val="24"/>
          <w:lang w:val="bs-Cyrl-BA"/>
        </w:rPr>
        <w:t>рада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за</w:t>
      </w:r>
      <w:r w:rsidR="00C319A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426E6D" w:rsidRPr="00EC4977">
        <w:rPr>
          <w:rFonts w:asciiTheme="minorHAnsi" w:hAnsiTheme="minorHAnsi" w:cstheme="minorHAnsi"/>
          <w:sz w:val="24"/>
          <w:szCs w:val="24"/>
          <w:lang w:val="sr-Cyrl-CS"/>
        </w:rPr>
        <w:t>прво тромјесечје текуће фискалне године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 w:rsidR="000B4FF8" w:rsidRPr="00EC4977">
        <w:rPr>
          <w:rFonts w:asciiTheme="minorHAnsi" w:hAnsiTheme="minorHAnsi" w:cstheme="minorHAnsi"/>
          <w:sz w:val="24"/>
          <w:szCs w:val="24"/>
          <w:lang w:val="sr-Cyrl-CS"/>
        </w:rPr>
        <w:t>Форма и садржај „</w:t>
      </w:r>
      <w:r w:rsidR="000B4FF8" w:rsidRPr="00EC4977">
        <w:rPr>
          <w:rFonts w:asciiTheme="minorHAnsi" w:hAnsiTheme="minorHAnsi" w:cstheme="minorHAnsi"/>
          <w:sz w:val="24"/>
          <w:szCs w:val="24"/>
          <w:lang w:val="sr-Latn-BA"/>
        </w:rPr>
        <w:t>И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зв</w:t>
      </w:r>
      <w:r w:rsidR="007E53D8" w:rsidRPr="00EC4977">
        <w:rPr>
          <w:rFonts w:asciiTheme="minorHAnsi" w:hAnsiTheme="minorHAnsi" w:cstheme="minorHAnsi"/>
          <w:sz w:val="24"/>
          <w:szCs w:val="24"/>
          <w:lang w:val="sr-Cyrl-CS"/>
        </w:rPr>
        <w:t>јештаја о извршењу буџета града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 за </w:t>
      </w:r>
      <w:r w:rsidR="002D6D5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период </w:t>
      </w:r>
      <w:r w:rsidR="007D196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од </w:t>
      </w:r>
      <w:r w:rsidR="002D6D5D" w:rsidRPr="00EC4977">
        <w:rPr>
          <w:rFonts w:asciiTheme="minorHAnsi" w:hAnsiTheme="minorHAnsi" w:cstheme="minorHAnsi"/>
          <w:sz w:val="24"/>
          <w:szCs w:val="24"/>
          <w:lang w:val="sr-Cyrl-CS"/>
        </w:rPr>
        <w:t>01.01</w:t>
      </w:r>
      <w:r w:rsidR="00C319AF" w:rsidRPr="00EC4977">
        <w:rPr>
          <w:rFonts w:asciiTheme="minorHAnsi" w:hAnsiTheme="minorHAnsi" w:cstheme="minorHAnsi"/>
          <w:sz w:val="24"/>
          <w:szCs w:val="24"/>
          <w:lang w:val="sr-Cyrl-CS"/>
        </w:rPr>
        <w:t>-</w:t>
      </w:r>
      <w:r w:rsidR="002D6D5D" w:rsidRPr="00EC4977">
        <w:rPr>
          <w:rFonts w:asciiTheme="minorHAnsi" w:hAnsiTheme="minorHAnsi" w:cstheme="minorHAnsi"/>
          <w:sz w:val="24"/>
          <w:szCs w:val="24"/>
          <w:lang w:val="sr-Cyrl-CS"/>
        </w:rPr>
        <w:t>31.</w:t>
      </w:r>
      <w:r w:rsidR="007D196F" w:rsidRPr="00EC4977">
        <w:rPr>
          <w:rFonts w:asciiTheme="minorHAnsi" w:hAnsiTheme="minorHAnsi" w:cstheme="minorHAnsi"/>
          <w:sz w:val="24"/>
          <w:szCs w:val="24"/>
          <w:lang w:val="sr-Cyrl-CS"/>
        </w:rPr>
        <w:t>03</w:t>
      </w:r>
      <w:r w:rsidR="002D6D5D"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BA6F3C" w:rsidRPr="00EC4977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BA6F3C" w:rsidRPr="00EC4977">
        <w:rPr>
          <w:rFonts w:asciiTheme="minorHAnsi" w:hAnsiTheme="minorHAnsi" w:cstheme="minorHAnsi"/>
          <w:sz w:val="24"/>
          <w:szCs w:val="24"/>
          <w:lang w:val="sr-Latn-BA"/>
        </w:rPr>
        <w:t>2</w:t>
      </w:r>
      <w:r w:rsidR="007D196F" w:rsidRPr="00EC4977">
        <w:rPr>
          <w:rFonts w:asciiTheme="minorHAnsi" w:hAnsiTheme="minorHAnsi" w:cstheme="minorHAnsi"/>
          <w:sz w:val="24"/>
          <w:szCs w:val="24"/>
          <w:lang w:val="sr-Latn-BA"/>
        </w:rPr>
        <w:t>5</w:t>
      </w:r>
      <w:r w:rsidR="00CF6B46" w:rsidRPr="00EC4977">
        <w:rPr>
          <w:rFonts w:asciiTheme="minorHAnsi" w:hAnsiTheme="minorHAnsi" w:cstheme="minorHAnsi"/>
          <w:sz w:val="24"/>
          <w:szCs w:val="24"/>
          <w:lang w:val="sr-Cyrl-CS"/>
        </w:rPr>
        <w:t>. године</w:t>
      </w:r>
      <w:r w:rsidR="000B4FF8" w:rsidRPr="00EC4977">
        <w:rPr>
          <w:rFonts w:asciiTheme="minorHAnsi" w:hAnsiTheme="minorHAnsi" w:cstheme="minorHAnsi"/>
          <w:sz w:val="24"/>
          <w:szCs w:val="24"/>
          <w:lang w:val="sr-Cyrl-CS"/>
        </w:rPr>
        <w:t>“</w:t>
      </w:r>
      <w:r w:rsidR="002D6D5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сачињен је у складу са Правилником о форми и садржају буџета и извјештаја о извршењу буџета („Службени гласник</w:t>
      </w:r>
      <w:r w:rsidR="002D6D5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Републике Српске“</w:t>
      </w:r>
      <w:r w:rsidR="00852532" w:rsidRPr="00EC4977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394D0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број 1</w:t>
      </w:r>
      <w:r w:rsidR="00872A4E" w:rsidRPr="00EC4977">
        <w:rPr>
          <w:rFonts w:asciiTheme="minorHAnsi" w:hAnsiTheme="minorHAnsi" w:cstheme="minorHAnsi"/>
          <w:sz w:val="24"/>
          <w:szCs w:val="24"/>
          <w:lang w:val="sr-Cyrl-CS"/>
        </w:rPr>
        <w:t>11</w:t>
      </w:r>
      <w:r w:rsidR="00394D0F" w:rsidRPr="00EC4977">
        <w:rPr>
          <w:rFonts w:asciiTheme="minorHAnsi" w:hAnsiTheme="minorHAnsi" w:cstheme="minorHAnsi"/>
          <w:sz w:val="24"/>
          <w:szCs w:val="24"/>
          <w:lang w:val="sr-Cyrl-CS"/>
        </w:rPr>
        <w:t>/</w:t>
      </w:r>
      <w:r w:rsidR="00872A4E" w:rsidRPr="00EC4977">
        <w:rPr>
          <w:rFonts w:asciiTheme="minorHAnsi" w:hAnsiTheme="minorHAnsi" w:cstheme="minorHAnsi"/>
          <w:sz w:val="24"/>
          <w:szCs w:val="24"/>
          <w:lang w:val="sr-Cyrl-CS"/>
        </w:rPr>
        <w:t>21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) и Правилником о буџетским класификацијама, садржини рачуна и примјени контног плана за буџетске кориснике („Службени гласник Реп</w:t>
      </w:r>
      <w:r w:rsidR="003F024B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ублике Српске“, број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98/16</w:t>
      </w:r>
      <w:r w:rsidR="00852532" w:rsidRPr="00EC4977">
        <w:rPr>
          <w:rFonts w:asciiTheme="minorHAnsi" w:hAnsiTheme="minorHAnsi" w:cstheme="minorHAnsi"/>
          <w:sz w:val="24"/>
          <w:szCs w:val="24"/>
          <w:lang w:val="sr-Cyrl-CS"/>
        </w:rPr>
        <w:t>, 115/17, 118/18 и 97/23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).</w:t>
      </w:r>
    </w:p>
    <w:p w:rsidR="001140BC" w:rsidRPr="00EC4977" w:rsidRDefault="001140BC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EC4977" w:rsidRDefault="00852532" w:rsidP="002A102D">
      <w:pPr>
        <w:pStyle w:val="Naslov2"/>
        <w:rPr>
          <w:rFonts w:asciiTheme="minorHAnsi" w:hAnsiTheme="minorHAnsi" w:cstheme="minorHAnsi"/>
          <w:lang w:val="sr-Cyrl-CS"/>
        </w:rPr>
      </w:pPr>
      <w:bookmarkStart w:id="2" w:name="_Toc198041496"/>
      <w:r w:rsidRPr="00EC4977">
        <w:rPr>
          <w:rFonts w:asciiTheme="minorHAnsi" w:hAnsiTheme="minorHAnsi" w:cstheme="minorHAnsi"/>
          <w:lang w:val="bs-Latn-BA"/>
        </w:rPr>
        <w:t xml:space="preserve">I </w:t>
      </w:r>
      <w:r w:rsidR="00CE6CA3" w:rsidRPr="00EC4977">
        <w:rPr>
          <w:rFonts w:asciiTheme="minorHAnsi" w:hAnsiTheme="minorHAnsi" w:cstheme="minorHAnsi"/>
          <w:lang w:val="sr-Cyrl-CS"/>
        </w:rPr>
        <w:t>Законодавно-правни оквир</w:t>
      </w:r>
      <w:bookmarkEnd w:id="2"/>
    </w:p>
    <w:p w:rsidR="00CE6CA3" w:rsidRPr="00EC4977" w:rsidRDefault="00CE6CA3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2A102D" w:rsidRPr="00EC4977" w:rsidRDefault="00394D0F" w:rsidP="00394D0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Законодавно-правни оквир</w:t>
      </w:r>
      <w:r w:rsidR="002A102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за припрему и доношење буџета, те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рачуноводствено евидентирање и финансијско извјештавање извршења буџета </w:t>
      </w:r>
      <w:r w:rsidR="00D52AE4" w:rsidRPr="00EC4977">
        <w:rPr>
          <w:rFonts w:asciiTheme="minorHAnsi" w:hAnsiTheme="minorHAnsi" w:cstheme="minorHAnsi"/>
          <w:sz w:val="24"/>
          <w:szCs w:val="24"/>
          <w:lang w:val="sr-Cyrl-CS"/>
        </w:rPr>
        <w:t>града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 за период </w:t>
      </w:r>
      <w:r w:rsidR="00426E6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од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01.</w:t>
      </w:r>
      <w:r w:rsidR="00881CC6" w:rsidRPr="00EC4977">
        <w:rPr>
          <w:rFonts w:asciiTheme="minorHAnsi" w:hAnsiTheme="minorHAnsi" w:cstheme="minorHAnsi"/>
          <w:sz w:val="24"/>
          <w:szCs w:val="24"/>
          <w:lang w:val="sr-Cyrl-CS"/>
        </w:rPr>
        <w:t>01-31.</w:t>
      </w:r>
      <w:r w:rsidR="007D196F" w:rsidRPr="00EC4977">
        <w:rPr>
          <w:rFonts w:asciiTheme="minorHAnsi" w:hAnsiTheme="minorHAnsi" w:cstheme="minorHAnsi"/>
          <w:sz w:val="24"/>
          <w:szCs w:val="24"/>
          <w:lang w:val="sr-Cyrl-CS"/>
        </w:rPr>
        <w:t>03.2025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. годин</w:t>
      </w:r>
      <w:r w:rsidR="002A102D" w:rsidRPr="00EC4977">
        <w:rPr>
          <w:rFonts w:asciiTheme="minorHAnsi" w:hAnsiTheme="minorHAnsi" w:cstheme="minorHAnsi"/>
          <w:sz w:val="24"/>
          <w:szCs w:val="24"/>
          <w:lang w:val="sr-Cyrl-CS"/>
        </w:rPr>
        <w:t>е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, чине:</w:t>
      </w:r>
    </w:p>
    <w:p w:rsidR="00EB1EC0" w:rsidRPr="00EC4977" w:rsidRDefault="00EB1EC0" w:rsidP="00394D0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394D0F" w:rsidRPr="00EC4977" w:rsidRDefault="00394D0F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Закон о буџетском систему Републике Српске („Службени гласник Републике Српске“, број 121/12,</w:t>
      </w:r>
      <w:r w:rsidR="00FD77FE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2A102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52/14, 103/15,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15/16</w:t>
      </w:r>
      <w:r w:rsidR="002A102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 110/24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, у даљем тексту: Закон),</w:t>
      </w:r>
    </w:p>
    <w:p w:rsidR="00394D0F" w:rsidRPr="00EC4977" w:rsidRDefault="00394D0F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Закон о рачуноводству и ревизији Републике Српске („Службени гласник Републике Српске“, број 94/15</w:t>
      </w:r>
      <w:r w:rsidR="002A102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 78/20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),</w:t>
      </w:r>
    </w:p>
    <w:p w:rsidR="00394D0F" w:rsidRPr="00EC4977" w:rsidRDefault="00394D0F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Закон о трезору Републике Српске („Службени гласник Републике Српске“, број 28/13 и 103/15),</w:t>
      </w:r>
    </w:p>
    <w:p w:rsidR="00394D0F" w:rsidRPr="00EC4977" w:rsidRDefault="00394D0F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Правилник о форми и садржају буџета и извјештаја о извршењу буџета („Службени гласник Републике Српске“, број 1</w:t>
      </w:r>
      <w:r w:rsidR="00872A4E" w:rsidRPr="00EC4977">
        <w:rPr>
          <w:rFonts w:asciiTheme="minorHAnsi" w:hAnsiTheme="minorHAnsi" w:cstheme="minorHAnsi"/>
          <w:sz w:val="24"/>
          <w:szCs w:val="24"/>
          <w:lang w:val="sr-Cyrl-CS"/>
        </w:rPr>
        <w:t>11/21</w:t>
      </w:r>
      <w:r w:rsidR="002A102D" w:rsidRPr="00EC4977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у даљем тексту: Правилник),</w:t>
      </w:r>
    </w:p>
    <w:p w:rsidR="00394D0F" w:rsidRPr="00EC4977" w:rsidRDefault="00394D0F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Правилник о финансијском извјештавању </w:t>
      </w:r>
      <w:r w:rsidR="00EF4963" w:rsidRPr="00EC4977">
        <w:rPr>
          <w:rFonts w:asciiTheme="minorHAnsi" w:hAnsiTheme="minorHAnsi" w:cstheme="minorHAnsi"/>
          <w:sz w:val="24"/>
          <w:szCs w:val="24"/>
          <w:lang w:val="sr-Cyrl-CS"/>
        </w:rPr>
        <w:t>буџетских корисника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(„Службени гласник Републ</w:t>
      </w:r>
      <w:r w:rsidR="00EF4963" w:rsidRPr="00EC4977">
        <w:rPr>
          <w:rFonts w:asciiTheme="minorHAnsi" w:hAnsiTheme="minorHAnsi" w:cstheme="minorHAnsi"/>
          <w:sz w:val="24"/>
          <w:szCs w:val="24"/>
          <w:lang w:val="sr-Cyrl-CS"/>
        </w:rPr>
        <w:t>ике Српске“, број 15/17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),</w:t>
      </w:r>
    </w:p>
    <w:p w:rsidR="00394D0F" w:rsidRPr="00EC4977" w:rsidRDefault="00394D0F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Правилник о рачуноводству, рачуноводственим политикама и рачуноводственим процјенама за буџетске кориснике у Републици Српској („Службени гласник Републике Српске“, број 1</w:t>
      </w:r>
      <w:r w:rsidR="001140BC" w:rsidRPr="00EC4977">
        <w:rPr>
          <w:rFonts w:asciiTheme="minorHAnsi" w:hAnsiTheme="minorHAnsi" w:cstheme="minorHAnsi"/>
          <w:sz w:val="24"/>
          <w:szCs w:val="24"/>
          <w:lang w:val="hr-HR"/>
        </w:rPr>
        <w:t>15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/1</w:t>
      </w:r>
      <w:r w:rsidR="001140BC" w:rsidRPr="00EC4977">
        <w:rPr>
          <w:rFonts w:asciiTheme="minorHAnsi" w:hAnsiTheme="minorHAnsi" w:cstheme="minorHAnsi"/>
          <w:sz w:val="24"/>
          <w:szCs w:val="24"/>
          <w:lang w:val="hr-HR"/>
        </w:rPr>
        <w:t>7</w:t>
      </w:r>
      <w:r w:rsidR="006F533A" w:rsidRPr="00EC4977">
        <w:rPr>
          <w:rFonts w:asciiTheme="minorHAnsi" w:hAnsiTheme="minorHAnsi" w:cstheme="minorHAnsi"/>
          <w:sz w:val="24"/>
          <w:szCs w:val="24"/>
          <w:lang w:val="sr-Cyrl-BA"/>
        </w:rPr>
        <w:t xml:space="preserve"> и 118/18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),</w:t>
      </w:r>
    </w:p>
    <w:p w:rsidR="00394D0F" w:rsidRPr="00EC4977" w:rsidRDefault="00394D0F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Правилник о буџетским класификацијама, садржини рачуна и примјени контног плана за буџетске кориснике („Службени гласник Републике Српске“, број  98/16</w:t>
      </w:r>
      <w:r w:rsidR="002A102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 w:rsidR="00EF4963" w:rsidRPr="00EC4977">
        <w:rPr>
          <w:rFonts w:asciiTheme="minorHAnsi" w:hAnsiTheme="minorHAnsi" w:cstheme="minorHAnsi"/>
          <w:sz w:val="24"/>
          <w:szCs w:val="24"/>
          <w:lang w:val="sr-Cyrl-CS"/>
        </w:rPr>
        <w:t>115/17</w:t>
      </w:r>
      <w:r w:rsidR="002A102D" w:rsidRPr="00EC4977">
        <w:rPr>
          <w:rFonts w:asciiTheme="minorHAnsi" w:hAnsiTheme="minorHAnsi" w:cstheme="minorHAnsi"/>
          <w:sz w:val="24"/>
          <w:szCs w:val="24"/>
          <w:lang w:val="sr-Cyrl-CS"/>
        </w:rPr>
        <w:t>, 118/18 и 97/23),</w:t>
      </w:r>
    </w:p>
    <w:p w:rsidR="00394D0F" w:rsidRPr="00EC4977" w:rsidRDefault="00394D0F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Наредба о уплаћивању одређених прихода буџета Републике, општина и градова, буџетских фондова и фондова („Службени гласник републике Српск</w:t>
      </w:r>
      <w:r w:rsidR="002A102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е“, број 59/13, 117/13, 73/14,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33/15</w:t>
      </w:r>
      <w:r w:rsidR="002A102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 5/20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),</w:t>
      </w:r>
    </w:p>
    <w:p w:rsidR="00394D0F" w:rsidRPr="00EC4977" w:rsidRDefault="007E53D8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Одлука </w:t>
      </w:r>
      <w:r w:rsidR="002A102D" w:rsidRPr="00EC4977">
        <w:rPr>
          <w:rFonts w:asciiTheme="minorHAnsi" w:hAnsiTheme="minorHAnsi" w:cstheme="minorHAnsi"/>
          <w:sz w:val="24"/>
          <w:szCs w:val="24"/>
          <w:lang w:val="sr-Cyrl-CS"/>
        </w:rPr>
        <w:t>о измјенама и допунама Одлуке о усвајању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буџета града</w:t>
      </w:r>
      <w:r w:rsidR="00394D0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 за </w:t>
      </w:r>
      <w:r w:rsidR="00BA6F3C" w:rsidRPr="00EC4977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BA6F3C" w:rsidRPr="00EC4977">
        <w:rPr>
          <w:rFonts w:asciiTheme="minorHAnsi" w:hAnsiTheme="minorHAnsi" w:cstheme="minorHAnsi"/>
          <w:sz w:val="24"/>
          <w:szCs w:val="24"/>
          <w:lang w:val="sr-Latn-BA"/>
        </w:rPr>
        <w:t>2</w:t>
      </w:r>
      <w:r w:rsidR="00731856" w:rsidRPr="00EC4977">
        <w:rPr>
          <w:rFonts w:asciiTheme="minorHAnsi" w:hAnsiTheme="minorHAnsi" w:cstheme="minorHAnsi"/>
          <w:sz w:val="24"/>
          <w:szCs w:val="24"/>
          <w:lang w:val="sr-Latn-BA"/>
        </w:rPr>
        <w:t>4</w:t>
      </w:r>
      <w:r w:rsidR="002A102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годину - Ребаланс </w:t>
      </w:r>
      <w:r w:rsidR="00394D0F" w:rsidRPr="00EC4977">
        <w:rPr>
          <w:rFonts w:asciiTheme="minorHAnsi" w:hAnsiTheme="minorHAnsi" w:cstheme="minorHAnsi"/>
          <w:sz w:val="24"/>
          <w:szCs w:val="24"/>
          <w:lang w:val="sr-Cyrl-CS"/>
        </w:rPr>
        <w:t>(„Службени гласни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к </w:t>
      </w:r>
      <w:r w:rsidRPr="00EC4977">
        <w:rPr>
          <w:rFonts w:asciiTheme="minorHAnsi" w:hAnsiTheme="minorHAnsi" w:cstheme="minorHAnsi"/>
          <w:sz w:val="24"/>
          <w:szCs w:val="24"/>
          <w:lang w:val="bs-Cyrl-BA"/>
        </w:rPr>
        <w:t>града</w:t>
      </w:r>
      <w:r w:rsidR="003029C2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Дервента“, број </w:t>
      </w:r>
      <w:r w:rsidR="00FD77FE" w:rsidRPr="00EC4977">
        <w:rPr>
          <w:rFonts w:asciiTheme="minorHAnsi" w:hAnsiTheme="minorHAnsi" w:cstheme="minorHAnsi"/>
          <w:sz w:val="24"/>
          <w:szCs w:val="24"/>
          <w:lang w:val="bs-Cyrl-BA"/>
        </w:rPr>
        <w:t>11/24</w:t>
      </w:r>
      <w:r w:rsidR="00394D0F" w:rsidRPr="00EC4977">
        <w:rPr>
          <w:rFonts w:asciiTheme="minorHAnsi" w:hAnsiTheme="minorHAnsi" w:cstheme="minorHAnsi"/>
          <w:sz w:val="24"/>
          <w:szCs w:val="24"/>
          <w:lang w:val="sr-Cyrl-CS"/>
        </w:rPr>
        <w:t>),</w:t>
      </w:r>
    </w:p>
    <w:p w:rsidR="00394D0F" w:rsidRPr="00EC4977" w:rsidRDefault="00394D0F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Одлука о </w:t>
      </w:r>
      <w:r w:rsidR="003029C2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измјени Одлуке о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извршењу</w:t>
      </w:r>
      <w:r w:rsidR="007E53D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буџета града</w:t>
      </w:r>
      <w:r w:rsidR="00BA6F3C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 за 20</w:t>
      </w:r>
      <w:r w:rsidR="007E53D8" w:rsidRPr="00EC4977">
        <w:rPr>
          <w:rFonts w:asciiTheme="minorHAnsi" w:hAnsiTheme="minorHAnsi" w:cstheme="minorHAnsi"/>
          <w:sz w:val="24"/>
          <w:szCs w:val="24"/>
          <w:lang w:val="sr-Latn-BA"/>
        </w:rPr>
        <w:t>2</w:t>
      </w:r>
      <w:r w:rsidR="00731856" w:rsidRPr="00EC4977">
        <w:rPr>
          <w:rFonts w:asciiTheme="minorHAnsi" w:hAnsiTheme="minorHAnsi" w:cstheme="minorHAnsi"/>
          <w:sz w:val="24"/>
          <w:szCs w:val="24"/>
          <w:lang w:val="sr-Latn-BA"/>
        </w:rPr>
        <w:t>4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годину („Службени гласник </w:t>
      </w:r>
      <w:r w:rsidR="007E53D8" w:rsidRPr="00EC4977">
        <w:rPr>
          <w:rFonts w:asciiTheme="minorHAnsi" w:hAnsiTheme="minorHAnsi" w:cstheme="minorHAnsi"/>
          <w:sz w:val="24"/>
          <w:szCs w:val="24"/>
          <w:lang w:val="sr-Cyrl-CS"/>
        </w:rPr>
        <w:t>града</w:t>
      </w:r>
      <w:r w:rsidR="00396C26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</w:t>
      </w:r>
      <w:r w:rsidR="003029C2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вента“, број </w:t>
      </w:r>
      <w:r w:rsidR="00FD77FE" w:rsidRPr="00EC4977">
        <w:rPr>
          <w:rFonts w:asciiTheme="minorHAnsi" w:hAnsiTheme="minorHAnsi" w:cstheme="minorHAnsi"/>
          <w:sz w:val="24"/>
          <w:szCs w:val="24"/>
          <w:lang w:val="bs-Cyrl-BA"/>
        </w:rPr>
        <w:t>11/24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),</w:t>
      </w:r>
    </w:p>
    <w:p w:rsidR="00394D0F" w:rsidRPr="00EC4977" w:rsidRDefault="00394D0F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Правилник о примјени Међународних рачуноводствених с</w:t>
      </w:r>
      <w:r w:rsidR="00B53401" w:rsidRPr="00EC4977">
        <w:rPr>
          <w:rFonts w:asciiTheme="minorHAnsi" w:hAnsiTheme="minorHAnsi" w:cstheme="minorHAnsi"/>
          <w:sz w:val="24"/>
          <w:szCs w:val="24"/>
          <w:lang w:val="sr-Cyrl-CS"/>
        </w:rPr>
        <w:t>тандарда за јавни сектор (МРС-Ј</w:t>
      </w:r>
      <w:r w:rsidR="00B53401" w:rsidRPr="00EC4977">
        <w:rPr>
          <w:rFonts w:asciiTheme="minorHAnsi" w:hAnsiTheme="minorHAnsi" w:cstheme="minorHAnsi"/>
          <w:sz w:val="24"/>
          <w:szCs w:val="24"/>
          <w:lang w:val="sr-Cyrl-BA"/>
        </w:rPr>
        <w:t>С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) („Службени гласник </w:t>
      </w:r>
      <w:r w:rsidR="003029C2" w:rsidRPr="00EC4977">
        <w:rPr>
          <w:rFonts w:asciiTheme="minorHAnsi" w:hAnsiTheme="minorHAnsi" w:cstheme="minorHAnsi"/>
          <w:sz w:val="24"/>
          <w:szCs w:val="24"/>
          <w:lang w:val="sr-Cyrl-CS"/>
        </w:rPr>
        <w:t>Републике Српске“, број 128/11) и</w:t>
      </w:r>
    </w:p>
    <w:p w:rsidR="00394D0F" w:rsidRPr="00EC4977" w:rsidRDefault="00394D0F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lastRenderedPageBreak/>
        <w:t>остали важећи подзаконски акти као и инструкције Министарства финансија Републике Српске</w:t>
      </w:r>
      <w:r w:rsidR="003029C2" w:rsidRPr="00EC4977">
        <w:rPr>
          <w:rFonts w:asciiTheme="minorHAnsi" w:hAnsiTheme="minorHAnsi" w:cstheme="minorHAnsi"/>
          <w:sz w:val="24"/>
          <w:szCs w:val="24"/>
          <w:lang w:val="sr-Cyrl-CS"/>
        </w:rPr>
        <w:t>, који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имају утицај на израду годишњег обрачуна.</w:t>
      </w:r>
    </w:p>
    <w:p w:rsidR="001140BC" w:rsidRPr="00EC4977" w:rsidRDefault="001140BC" w:rsidP="00394D0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591BF4" w:rsidRPr="00EC4977" w:rsidRDefault="000F676B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И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звјештај о изв</w:t>
      </w:r>
      <w:r w:rsidR="007E53D8" w:rsidRPr="00EC4977">
        <w:rPr>
          <w:rFonts w:asciiTheme="minorHAnsi" w:hAnsiTheme="minorHAnsi" w:cstheme="minorHAnsi"/>
          <w:sz w:val="24"/>
          <w:szCs w:val="24"/>
          <w:lang w:val="sr-Cyrl-CS"/>
        </w:rPr>
        <w:t>ршењу буџета града</w:t>
      </w:r>
      <w:r w:rsidR="00973624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 за период </w:t>
      </w:r>
      <w:r w:rsidR="00A9144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од </w:t>
      </w:r>
      <w:r w:rsidR="00973624" w:rsidRPr="00EC4977">
        <w:rPr>
          <w:rFonts w:asciiTheme="minorHAnsi" w:hAnsiTheme="minorHAnsi" w:cstheme="minorHAnsi"/>
          <w:sz w:val="24"/>
          <w:szCs w:val="24"/>
          <w:lang w:val="sr-Cyrl-CS"/>
        </w:rPr>
        <w:t>01.01-</w:t>
      </w:r>
      <w:r w:rsidR="00591BF4" w:rsidRPr="00EC4977">
        <w:rPr>
          <w:rFonts w:asciiTheme="minorHAnsi" w:hAnsiTheme="minorHAnsi" w:cstheme="minorHAnsi"/>
          <w:sz w:val="24"/>
          <w:szCs w:val="24"/>
          <w:lang w:val="sr-Cyrl-CS"/>
        </w:rPr>
        <w:t>31.</w:t>
      </w:r>
      <w:r w:rsidR="00334F5C" w:rsidRPr="00EC4977">
        <w:rPr>
          <w:rFonts w:asciiTheme="minorHAnsi" w:hAnsiTheme="minorHAnsi" w:cstheme="minorHAnsi"/>
          <w:sz w:val="24"/>
          <w:szCs w:val="24"/>
          <w:lang w:val="sr-Cyrl-CS"/>
        </w:rPr>
        <w:t>03</w:t>
      </w:r>
      <w:r w:rsidR="00591BF4"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BA6F3C" w:rsidRPr="00EC4977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7E53D8" w:rsidRPr="00EC4977">
        <w:rPr>
          <w:rFonts w:asciiTheme="minorHAnsi" w:hAnsiTheme="minorHAnsi" w:cstheme="minorHAnsi"/>
          <w:sz w:val="24"/>
          <w:szCs w:val="24"/>
          <w:lang w:val="sr-Latn-BA"/>
        </w:rPr>
        <w:t>2</w:t>
      </w:r>
      <w:r w:rsidR="00334F5C" w:rsidRPr="00EC4977">
        <w:rPr>
          <w:rFonts w:asciiTheme="minorHAnsi" w:hAnsiTheme="minorHAnsi" w:cstheme="minorHAnsi"/>
          <w:sz w:val="24"/>
          <w:szCs w:val="24"/>
          <w:lang w:val="sr-Latn-BA"/>
        </w:rPr>
        <w:t>5</w:t>
      </w:r>
      <w:r w:rsidR="00591BF4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године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обухвата извршење буџетских средстава и буџетских издатака буџетских корисника који се налазе у саставу Главне књиге трезора </w:t>
      </w:r>
      <w:r w:rsidR="00D52AE4" w:rsidRPr="00EC4977">
        <w:rPr>
          <w:rFonts w:asciiTheme="minorHAnsi" w:hAnsiTheme="minorHAnsi" w:cstheme="minorHAnsi"/>
          <w:sz w:val="24"/>
          <w:szCs w:val="24"/>
          <w:lang w:val="sr-Cyrl-CS"/>
        </w:rPr>
        <w:t>града</w:t>
      </w:r>
      <w:r w:rsidR="00EB1EC0" w:rsidRPr="00EC4977">
        <w:rPr>
          <w:rFonts w:asciiTheme="minorHAnsi" w:hAnsiTheme="minorHAnsi" w:cstheme="minorHAnsi"/>
          <w:sz w:val="24"/>
          <w:szCs w:val="24"/>
          <w:lang w:val="sr-Cyrl-CS"/>
        </w:rPr>
        <w:t>, а то су:</w:t>
      </w:r>
    </w:p>
    <w:p w:rsidR="00EB1EC0" w:rsidRPr="00EC4977" w:rsidRDefault="00EB1EC0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394D0F" w:rsidRPr="00EC4977" w:rsidRDefault="00D976D1" w:rsidP="00394D0F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Градска</w:t>
      </w:r>
      <w:r w:rsidR="00394D0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управа Дервента</w:t>
      </w:r>
      <w:r w:rsidR="00591BF4" w:rsidRPr="00EC4977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394D0F" w:rsidRPr="00EC4977" w:rsidRDefault="00394D0F" w:rsidP="00394D0F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Мјесне заједнице</w:t>
      </w:r>
      <w:r w:rsidR="00591BF4" w:rsidRPr="00EC4977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394D0F" w:rsidRPr="00EC4977" w:rsidRDefault="00591BF4" w:rsidP="00394D0F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Ј</w:t>
      </w:r>
      <w:r w:rsidR="00394D0F" w:rsidRPr="00EC4977">
        <w:rPr>
          <w:rFonts w:asciiTheme="minorHAnsi" w:hAnsiTheme="minorHAnsi" w:cstheme="minorHAnsi"/>
          <w:sz w:val="24"/>
          <w:szCs w:val="24"/>
          <w:lang w:val="sr-Cyrl-CS"/>
        </w:rPr>
        <w:t>У „Цен</w:t>
      </w:r>
      <w:r w:rsidR="00EB1EC0" w:rsidRPr="00EC4977">
        <w:rPr>
          <w:rFonts w:asciiTheme="minorHAnsi" w:hAnsiTheme="minorHAnsi" w:cstheme="minorHAnsi"/>
          <w:sz w:val="24"/>
          <w:szCs w:val="24"/>
          <w:lang w:val="sr-Cyrl-CS"/>
        </w:rPr>
        <w:t>тар за социјални рад Дервента“ Дервента,</w:t>
      </w:r>
    </w:p>
    <w:p w:rsidR="00BA6F3C" w:rsidRPr="00EC4977" w:rsidRDefault="00591BF4" w:rsidP="00BA6F3C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ЈПУ </w:t>
      </w:r>
      <w:r w:rsidR="00EB1EC0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„Трол“ </w:t>
      </w:r>
      <w:r w:rsidR="00394D0F" w:rsidRPr="00EC4977">
        <w:rPr>
          <w:rFonts w:asciiTheme="minorHAnsi" w:hAnsiTheme="minorHAnsi" w:cstheme="minorHAnsi"/>
          <w:sz w:val="24"/>
          <w:szCs w:val="24"/>
          <w:lang w:val="sr-Cyrl-CS"/>
        </w:rPr>
        <w:t>Дервента</w:t>
      </w:r>
      <w:r w:rsidR="00EB1EC0" w:rsidRPr="00EC4977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394D0F" w:rsidRPr="00EC4977" w:rsidRDefault="00EB1EC0" w:rsidP="00394D0F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Ј</w:t>
      </w:r>
      <w:r w:rsidR="00394D0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У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„</w:t>
      </w:r>
      <w:r w:rsidR="00394D0F" w:rsidRPr="00EC4977">
        <w:rPr>
          <w:rFonts w:asciiTheme="minorHAnsi" w:hAnsiTheme="minorHAnsi" w:cstheme="minorHAnsi"/>
          <w:sz w:val="24"/>
          <w:szCs w:val="24"/>
          <w:lang w:val="sr-Cyrl-CS"/>
        </w:rPr>
        <w:t>Центар за културу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“</w:t>
      </w:r>
      <w:r w:rsidR="00394D0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BA6F3C" w:rsidRPr="00EC4977" w:rsidRDefault="00BA6F3C" w:rsidP="00BA6F3C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ЈЗУ </w:t>
      </w:r>
      <w:r w:rsidR="00EB1EC0" w:rsidRPr="00EC4977">
        <w:rPr>
          <w:rFonts w:asciiTheme="minorHAnsi" w:hAnsiTheme="minorHAnsi" w:cstheme="minorHAnsi"/>
          <w:sz w:val="24"/>
          <w:szCs w:val="24"/>
          <w:lang w:val="sr-Cyrl-CS"/>
        </w:rPr>
        <w:t>„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Дом здравља</w:t>
      </w:r>
      <w:r w:rsidR="00EB1EC0" w:rsidRPr="00EC4977">
        <w:rPr>
          <w:rFonts w:asciiTheme="minorHAnsi" w:hAnsiTheme="minorHAnsi" w:cstheme="minorHAnsi"/>
          <w:sz w:val="24"/>
          <w:szCs w:val="24"/>
          <w:lang w:val="sr-Cyrl-CS"/>
        </w:rPr>
        <w:t>“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</w:t>
      </w:r>
      <w:r w:rsidR="00EB1EC0" w:rsidRPr="00EC4977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394D0F" w:rsidRPr="00EC4977" w:rsidRDefault="00EB1EC0" w:rsidP="00394D0F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Ј</w:t>
      </w:r>
      <w:r w:rsidR="00394D0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У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„</w:t>
      </w:r>
      <w:r w:rsidR="00394D0F" w:rsidRPr="00EC4977">
        <w:rPr>
          <w:rFonts w:asciiTheme="minorHAnsi" w:hAnsiTheme="minorHAnsi" w:cstheme="minorHAnsi"/>
          <w:sz w:val="24"/>
          <w:szCs w:val="24"/>
          <w:lang w:val="sr-Cyrl-CS"/>
        </w:rPr>
        <w:t>Спортск</w:t>
      </w:r>
      <w:r w:rsidR="00C142A7" w:rsidRPr="00EC4977">
        <w:rPr>
          <w:rFonts w:asciiTheme="minorHAnsi" w:hAnsiTheme="minorHAnsi" w:cstheme="minorHAnsi"/>
          <w:sz w:val="24"/>
          <w:szCs w:val="24"/>
          <w:lang w:val="sr-Cyrl-CS"/>
        </w:rPr>
        <w:t>и</w:t>
      </w:r>
      <w:r w:rsidR="00394D0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центар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“</w:t>
      </w:r>
      <w:r w:rsidR="00394D0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394D0F" w:rsidRPr="00EC4977" w:rsidRDefault="00EB1EC0" w:rsidP="00394D0F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ЈУ</w:t>
      </w:r>
      <w:r w:rsidR="00C142A7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„</w:t>
      </w:r>
      <w:r w:rsidR="00C142A7" w:rsidRPr="00EC4977">
        <w:rPr>
          <w:rFonts w:asciiTheme="minorHAnsi" w:hAnsiTheme="minorHAnsi" w:cstheme="minorHAnsi"/>
          <w:sz w:val="24"/>
          <w:szCs w:val="24"/>
          <w:lang w:val="sr-Cyrl-CS"/>
        </w:rPr>
        <w:t>Туристичка организација града</w:t>
      </w:r>
      <w:r w:rsidR="00394D0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</w:t>
      </w:r>
      <w:r w:rsidRPr="00EC4977">
        <w:rPr>
          <w:rFonts w:asciiTheme="minorHAnsi" w:hAnsiTheme="minorHAnsi" w:cstheme="minorHAnsi"/>
          <w:sz w:val="24"/>
          <w:szCs w:val="24"/>
          <w:lang w:val="bs-Cyrl-BA"/>
        </w:rPr>
        <w:t>“</w:t>
      </w:r>
      <w:r w:rsidR="00394D0F" w:rsidRPr="00EC4977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 w:rsidR="00394D0F" w:rsidRPr="00EC4977">
        <w:rPr>
          <w:rFonts w:asciiTheme="minorHAnsi" w:hAnsiTheme="minorHAnsi" w:cstheme="minorHAnsi"/>
          <w:sz w:val="24"/>
          <w:szCs w:val="24"/>
          <w:lang w:val="sr-Cyrl-CS"/>
        </w:rPr>
        <w:t>Дервента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394D0F" w:rsidRPr="00EC4977" w:rsidRDefault="00EB1EC0" w:rsidP="00394D0F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ЈУ</w:t>
      </w:r>
      <w:r w:rsidR="00394D0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СШЦ</w:t>
      </w:r>
      <w:r w:rsidR="00394D0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„Михајло Пупин“</w:t>
      </w:r>
      <w:r w:rsidRPr="00EC4977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 w:rsidR="00394D0F" w:rsidRPr="00EC4977">
        <w:rPr>
          <w:rFonts w:asciiTheme="minorHAnsi" w:hAnsiTheme="minorHAnsi" w:cstheme="minorHAnsi"/>
          <w:sz w:val="24"/>
          <w:szCs w:val="24"/>
          <w:lang w:val="sr-Cyrl-CS"/>
        </w:rPr>
        <w:t>Дервента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394D0F" w:rsidRPr="00EC4977" w:rsidRDefault="00EB1EC0" w:rsidP="00394D0F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Ј</w:t>
      </w:r>
      <w:r w:rsidR="00394D0F" w:rsidRPr="00EC4977">
        <w:rPr>
          <w:rFonts w:asciiTheme="minorHAnsi" w:hAnsiTheme="minorHAnsi" w:cstheme="minorHAnsi"/>
          <w:sz w:val="24"/>
          <w:szCs w:val="24"/>
          <w:lang w:val="sr-Cyrl-CS"/>
        </w:rPr>
        <w:t>У Стручна и техничка школа</w:t>
      </w:r>
      <w:r w:rsidRPr="00EC4977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 w:rsidR="00394D0F" w:rsidRPr="00EC4977">
        <w:rPr>
          <w:rFonts w:asciiTheme="minorHAnsi" w:hAnsiTheme="minorHAnsi" w:cstheme="minorHAnsi"/>
          <w:sz w:val="24"/>
          <w:szCs w:val="24"/>
          <w:lang w:val="sr-Cyrl-CS"/>
        </w:rPr>
        <w:t>Дервента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</w:t>
      </w:r>
    </w:p>
    <w:p w:rsidR="00394D0F" w:rsidRPr="00EC4977" w:rsidRDefault="00EB1EC0" w:rsidP="00591BF4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ЈУ</w:t>
      </w:r>
      <w:r w:rsidR="00394D0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Народна библиотека „Бранко Радичевић“ Дервента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394D0F" w:rsidRPr="00EC4977" w:rsidRDefault="00394D0F" w:rsidP="00394D0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EC4977" w:rsidRDefault="00394D0F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У складу са чланом 47.</w:t>
      </w:r>
      <w:r w:rsidR="00EB1EC0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Закона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и чланом</w:t>
      </w:r>
      <w:r w:rsidR="00DC1F72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A74D36" w:rsidRPr="00EC4977">
        <w:rPr>
          <w:rFonts w:asciiTheme="minorHAnsi" w:hAnsiTheme="minorHAnsi" w:cstheme="minorHAnsi"/>
          <w:sz w:val="24"/>
          <w:szCs w:val="24"/>
          <w:lang w:val="sr-Cyrl-CS"/>
        </w:rPr>
        <w:t>0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. Правилника, извјеш</w:t>
      </w:r>
      <w:r w:rsidR="00EB1EC0" w:rsidRPr="00EC4977">
        <w:rPr>
          <w:rFonts w:asciiTheme="minorHAnsi" w:hAnsiTheme="minorHAnsi" w:cstheme="minorHAnsi"/>
          <w:sz w:val="24"/>
          <w:szCs w:val="24"/>
          <w:lang w:val="sr-Cyrl-CS"/>
        </w:rPr>
        <w:t>тај о извршењу буџета обухвата:</w:t>
      </w:r>
    </w:p>
    <w:p w:rsidR="00EB1EC0" w:rsidRPr="00EC4977" w:rsidRDefault="00EB1EC0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EC4977" w:rsidRDefault="00CE6CA3" w:rsidP="00CE6CA3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преглед буџетских средстава и издатака које је Скупштина </w:t>
      </w:r>
      <w:r w:rsidR="00D976D1" w:rsidRPr="00EC4977">
        <w:rPr>
          <w:rFonts w:asciiTheme="minorHAnsi" w:hAnsiTheme="minorHAnsi" w:cstheme="minorHAnsi"/>
          <w:sz w:val="24"/>
          <w:szCs w:val="24"/>
          <w:lang w:val="sr-Cyrl-CS"/>
        </w:rPr>
        <w:t>града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одобрила у буџету </w:t>
      </w:r>
      <w:r w:rsidR="003E0D1C" w:rsidRPr="00EC4977">
        <w:rPr>
          <w:rFonts w:asciiTheme="minorHAnsi" w:hAnsiTheme="minorHAnsi" w:cstheme="minorHAnsi"/>
          <w:sz w:val="24"/>
          <w:szCs w:val="24"/>
          <w:lang w:val="sr-Cyrl-CS"/>
        </w:rPr>
        <w:t>за 202</w:t>
      </w:r>
      <w:r w:rsidR="00334F5C" w:rsidRPr="00EC4977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CF6B46"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7E51BA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F6B46" w:rsidRPr="00EC4977">
        <w:rPr>
          <w:rFonts w:asciiTheme="minorHAnsi" w:hAnsiTheme="minorHAnsi" w:cstheme="minorHAnsi"/>
          <w:sz w:val="24"/>
          <w:szCs w:val="24"/>
          <w:lang w:val="sr-Cyrl-CS"/>
        </w:rPr>
        <w:t>годину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CE6CA3" w:rsidRPr="00EC4977" w:rsidRDefault="00E529B0" w:rsidP="00CE6CA3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паралелни приказ и 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преглед остварених буџетских средстава и издатака у </w:t>
      </w:r>
      <w:r w:rsidR="00534DAC" w:rsidRPr="00EC4977">
        <w:rPr>
          <w:rFonts w:asciiTheme="minorHAnsi" w:hAnsiTheme="minorHAnsi" w:cstheme="minorHAnsi"/>
          <w:sz w:val="24"/>
          <w:szCs w:val="24"/>
          <w:lang w:val="sr-Cyrl-CS"/>
        </w:rPr>
        <w:t>периоду</w:t>
      </w:r>
      <w:r w:rsidR="005D7ADE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од</w:t>
      </w:r>
      <w:r w:rsidR="00534DAC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01.</w:t>
      </w:r>
      <w:r w:rsidR="005D7ADE" w:rsidRPr="00EC4977">
        <w:rPr>
          <w:rFonts w:asciiTheme="minorHAnsi" w:hAnsiTheme="minorHAnsi" w:cstheme="minorHAnsi"/>
          <w:sz w:val="24"/>
          <w:szCs w:val="24"/>
          <w:lang w:val="sr-Cyrl-CS"/>
        </w:rPr>
        <w:t>01-31.</w:t>
      </w:r>
      <w:r w:rsidR="00334F5C" w:rsidRPr="00EC4977">
        <w:rPr>
          <w:rFonts w:asciiTheme="minorHAnsi" w:hAnsiTheme="minorHAnsi" w:cstheme="minorHAnsi"/>
          <w:sz w:val="24"/>
          <w:szCs w:val="24"/>
          <w:lang w:val="sr-Cyrl-CS"/>
        </w:rPr>
        <w:t>03</w:t>
      </w:r>
      <w:r w:rsidR="005D7ADE"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FC17D4" w:rsidRPr="00EC4977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FC03EC" w:rsidRPr="00EC4977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334F5C" w:rsidRPr="00EC4977">
        <w:rPr>
          <w:rFonts w:asciiTheme="minorHAnsi" w:hAnsiTheme="minorHAnsi" w:cstheme="minorHAnsi"/>
          <w:sz w:val="24"/>
          <w:szCs w:val="24"/>
          <w:lang w:val="hr-HR"/>
        </w:rPr>
        <w:t>5</w:t>
      </w:r>
      <w:r w:rsidR="00FC17D4" w:rsidRPr="00EC4977">
        <w:rPr>
          <w:rFonts w:asciiTheme="minorHAnsi" w:hAnsiTheme="minorHAnsi" w:cstheme="minorHAnsi"/>
          <w:sz w:val="24"/>
          <w:szCs w:val="24"/>
          <w:lang w:val="sr-Cyrl-CS"/>
        </w:rPr>
        <w:t>. године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, који су приказани тако да се јасно може видјети разлика између одобреног и извршеног буџета,</w:t>
      </w:r>
    </w:p>
    <w:p w:rsidR="00CE6CA3" w:rsidRPr="00EC4977" w:rsidRDefault="00CE6CA3" w:rsidP="00CE6CA3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објашњење већих одступања,</w:t>
      </w:r>
    </w:p>
    <w:p w:rsidR="00CE6CA3" w:rsidRPr="00EC4977" w:rsidRDefault="00CE6CA3" w:rsidP="00CE6CA3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податке о задуживању и управљању дугом,</w:t>
      </w:r>
    </w:p>
    <w:p w:rsidR="00CE6CA3" w:rsidRPr="00EC4977" w:rsidRDefault="00CE6CA3" w:rsidP="00CE6CA3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податке о коришћењу буџетске резерве,</w:t>
      </w:r>
    </w:p>
    <w:p w:rsidR="00CE6CA3" w:rsidRPr="00EC4977" w:rsidRDefault="00CE6CA3" w:rsidP="00CE6CA3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податке о гаранцијама датим </w:t>
      </w:r>
      <w:r w:rsidR="00FC17D4" w:rsidRPr="00EC4977">
        <w:rPr>
          <w:rFonts w:asciiTheme="minorHAnsi" w:hAnsiTheme="minorHAnsi" w:cstheme="minorHAnsi"/>
          <w:sz w:val="24"/>
          <w:szCs w:val="24"/>
          <w:lang w:val="sr-Cyrl-CS"/>
        </w:rPr>
        <w:t>у току извјештајног периода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CE6CA3" w:rsidRPr="00EC4977" w:rsidRDefault="00CE6CA3" w:rsidP="00CE6CA3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почетно и завршно стање јединствених рачуна тр</w:t>
      </w:r>
      <w:r w:rsidR="005D7ADE" w:rsidRPr="00EC4977">
        <w:rPr>
          <w:rFonts w:asciiTheme="minorHAnsi" w:hAnsiTheme="minorHAnsi" w:cstheme="minorHAnsi"/>
          <w:sz w:val="24"/>
          <w:szCs w:val="24"/>
          <w:lang w:val="sr-Cyrl-CS"/>
        </w:rPr>
        <w:t>езора и рачуна посебних намјена и</w:t>
      </w:r>
    </w:p>
    <w:p w:rsidR="00973624" w:rsidRPr="00EC4977" w:rsidRDefault="00CE6CA3" w:rsidP="00534DAC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податке о извршеним </w:t>
      </w:r>
      <w:r w:rsidR="005D7ADE" w:rsidRPr="00EC4977">
        <w:rPr>
          <w:rFonts w:asciiTheme="minorHAnsi" w:hAnsiTheme="minorHAnsi" w:cstheme="minorHAnsi"/>
          <w:sz w:val="24"/>
          <w:szCs w:val="24"/>
          <w:lang w:val="sr-Cyrl-CS"/>
        </w:rPr>
        <w:t>реалокацијама.</w:t>
      </w:r>
    </w:p>
    <w:p w:rsidR="00CE6CA3" w:rsidRPr="00EC4977" w:rsidRDefault="00CE6CA3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EC4977" w:rsidRDefault="00CE6CA3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Поред економске и организационе класификације, корисници буџета </w:t>
      </w:r>
      <w:r w:rsidR="00D976D1" w:rsidRPr="00EC4977">
        <w:rPr>
          <w:rFonts w:asciiTheme="minorHAnsi" w:hAnsiTheme="minorHAnsi" w:cstheme="minorHAnsi"/>
          <w:sz w:val="24"/>
          <w:szCs w:val="24"/>
          <w:lang w:val="sr-Cyrl-CS"/>
        </w:rPr>
        <w:t>града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 воде књиговодство и по начелу фондовске класификације, односно користе:</w:t>
      </w:r>
    </w:p>
    <w:p w:rsidR="00CE6CA3" w:rsidRPr="00EC4977" w:rsidRDefault="00CE6CA3" w:rsidP="00CE6CA3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Фонд 01 (Општи фонд) за исказивање свих средстава и активности у вези са усвојеним буџетом, као и цјелокупне нефинансијске</w:t>
      </w:r>
      <w:r w:rsidR="00F9074A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имовине, дугорочне финансијске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имовине (осим орочених новчаних средстава преко годину дана), дугорочних обавеза и трајних извора средстава, укључујући и финансијски резултат, без обзира на извор прибављања,</w:t>
      </w:r>
    </w:p>
    <w:p w:rsidR="00CE6CA3" w:rsidRPr="00EC4977" w:rsidRDefault="00CE6CA3" w:rsidP="00CE6CA3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Фонд 02 (Фонд прихода по посебним прописима) за евидентирање средстава која се на основу прописа користе само у посебне сврхе и свих активности финансираних из тих средстава, уколико нису укључена у општи фонд,</w:t>
      </w:r>
    </w:p>
    <w:p w:rsidR="00CE6CA3" w:rsidRPr="00EC4977" w:rsidRDefault="00CE6CA3" w:rsidP="00CE6CA3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Фонд 03 (Фонд грантова) за евидентирање грантова примљених на рачуне посебних намјена и активности које се финансирају из тих средстава, уколико нису укључена у општи фонд,</w:t>
      </w:r>
    </w:p>
    <w:p w:rsidR="00CE6CA3" w:rsidRPr="00EC4977" w:rsidRDefault="00CE6CA3" w:rsidP="00CE6CA3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lastRenderedPageBreak/>
        <w:t>Фонд 04 (Фонд средстава приватизације и сукцесије) за евидентирање средстава ове врсте и активности које се из тих средстава финансирају, укол</w:t>
      </w:r>
      <w:r w:rsidR="00F9074A" w:rsidRPr="00EC4977">
        <w:rPr>
          <w:rFonts w:asciiTheme="minorHAnsi" w:hAnsiTheme="minorHAnsi" w:cstheme="minorHAnsi"/>
          <w:sz w:val="24"/>
          <w:szCs w:val="24"/>
          <w:lang w:val="sr-Cyrl-CS"/>
        </w:rPr>
        <w:t>ико нису  укључена у општи фонд и</w:t>
      </w:r>
    </w:p>
    <w:p w:rsidR="001A78D3" w:rsidRPr="00EC4977" w:rsidRDefault="00CE6CA3" w:rsidP="00833E5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Фонд 05 (Фонд за посебне потребе) за средства и активности на реализацији пројеката који се углавном финансирају из ино извора.</w:t>
      </w:r>
    </w:p>
    <w:p w:rsidR="007E7772" w:rsidRPr="00EC4977" w:rsidRDefault="007E7772" w:rsidP="00CE6CA3">
      <w:pPr>
        <w:spacing w:after="0"/>
        <w:ind w:left="72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EC4977" w:rsidRDefault="00852532" w:rsidP="002A102D">
      <w:pPr>
        <w:pStyle w:val="Naslov2"/>
        <w:rPr>
          <w:rFonts w:asciiTheme="minorHAnsi" w:hAnsiTheme="minorHAnsi" w:cstheme="minorHAnsi"/>
          <w:lang w:val="sr-Cyrl-CS"/>
        </w:rPr>
      </w:pPr>
      <w:bookmarkStart w:id="3" w:name="_Toc198041497"/>
      <w:r w:rsidRPr="00EC4977">
        <w:rPr>
          <w:rFonts w:asciiTheme="minorHAnsi" w:hAnsiTheme="minorHAnsi" w:cstheme="minorHAnsi"/>
          <w:lang w:val="bs-Latn-BA"/>
        </w:rPr>
        <w:t xml:space="preserve">II </w:t>
      </w:r>
      <w:r w:rsidR="007E0F59" w:rsidRPr="00EC4977">
        <w:rPr>
          <w:rFonts w:asciiTheme="minorHAnsi" w:hAnsiTheme="minorHAnsi" w:cstheme="minorHAnsi"/>
          <w:lang w:val="sr-Cyrl-CS"/>
        </w:rPr>
        <w:t>Буџет града</w:t>
      </w:r>
      <w:r w:rsidR="00FC03EC" w:rsidRPr="00EC4977">
        <w:rPr>
          <w:rFonts w:asciiTheme="minorHAnsi" w:hAnsiTheme="minorHAnsi" w:cstheme="minorHAnsi"/>
          <w:lang w:val="sr-Cyrl-CS"/>
        </w:rPr>
        <w:t xml:space="preserve"> за 202</w:t>
      </w:r>
      <w:r w:rsidR="0083558F" w:rsidRPr="00EC4977">
        <w:rPr>
          <w:rFonts w:asciiTheme="minorHAnsi" w:hAnsiTheme="minorHAnsi" w:cstheme="minorHAnsi"/>
          <w:lang w:val="bs-Latn-BA"/>
        </w:rPr>
        <w:t>5</w:t>
      </w:r>
      <w:r w:rsidR="00CE6CA3" w:rsidRPr="00EC4977">
        <w:rPr>
          <w:rFonts w:asciiTheme="minorHAnsi" w:hAnsiTheme="minorHAnsi" w:cstheme="minorHAnsi"/>
          <w:lang w:val="sr-Cyrl-CS"/>
        </w:rPr>
        <w:t>. годину</w:t>
      </w:r>
      <w:bookmarkEnd w:id="3"/>
    </w:p>
    <w:p w:rsidR="00CE6CA3" w:rsidRPr="00EC4977" w:rsidRDefault="00CE6CA3" w:rsidP="002739AC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EC4977" w:rsidRDefault="00D976D1" w:rsidP="002739AC">
      <w:pPr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Скупштина града</w:t>
      </w:r>
      <w:r w:rsidR="00FC03EC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је дана  </w:t>
      </w:r>
      <w:r w:rsidR="0083558F" w:rsidRPr="00EC4977">
        <w:rPr>
          <w:rFonts w:asciiTheme="minorHAnsi" w:hAnsiTheme="minorHAnsi" w:cstheme="minorHAnsi"/>
          <w:sz w:val="24"/>
          <w:szCs w:val="24"/>
          <w:lang w:val="sr-Cyrl-CS"/>
        </w:rPr>
        <w:t>23</w:t>
      </w:r>
      <w:r w:rsidR="0074389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 w:rsidR="007E0F59" w:rsidRPr="00EC4977">
        <w:rPr>
          <w:rFonts w:asciiTheme="minorHAnsi" w:hAnsiTheme="minorHAnsi" w:cstheme="minorHAnsi"/>
          <w:sz w:val="24"/>
          <w:szCs w:val="24"/>
          <w:lang w:val="sr-Cyrl-CS"/>
        </w:rPr>
        <w:t>децембра</w:t>
      </w:r>
      <w:r w:rsidR="00E02852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202</w:t>
      </w:r>
      <w:r w:rsidR="0083558F" w:rsidRPr="00EC4977">
        <w:rPr>
          <w:rFonts w:asciiTheme="minorHAnsi" w:hAnsiTheme="minorHAnsi" w:cstheme="minorHAnsi"/>
          <w:sz w:val="24"/>
          <w:szCs w:val="24"/>
          <w:lang w:val="bs-Latn-BA"/>
        </w:rPr>
        <w:t>4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године, донијела Одлуку о усвајању буџета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града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 за 20</w:t>
      </w:r>
      <w:r w:rsidR="00FC03EC" w:rsidRPr="00EC4977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83558F" w:rsidRPr="00EC4977">
        <w:rPr>
          <w:rFonts w:asciiTheme="minorHAnsi" w:hAnsiTheme="minorHAnsi" w:cstheme="minorHAnsi"/>
          <w:sz w:val="24"/>
          <w:szCs w:val="24"/>
          <w:lang w:val="hr-HR"/>
        </w:rPr>
        <w:t>5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годину у износу од </w:t>
      </w:r>
      <w:r w:rsidR="0083558F" w:rsidRPr="00EC4977">
        <w:rPr>
          <w:rFonts w:asciiTheme="minorHAnsi" w:hAnsiTheme="minorHAnsi" w:cstheme="minorHAnsi"/>
          <w:sz w:val="24"/>
          <w:szCs w:val="24"/>
          <w:lang w:val="hr-HR"/>
        </w:rPr>
        <w:t>27.746</w:t>
      </w:r>
      <w:r w:rsidR="00F36958" w:rsidRPr="00EC4977">
        <w:rPr>
          <w:rFonts w:asciiTheme="minorHAnsi" w:hAnsiTheme="minorHAnsi" w:cstheme="minorHAnsi"/>
          <w:sz w:val="24"/>
          <w:szCs w:val="24"/>
          <w:lang w:val="hr-HR"/>
        </w:rPr>
        <w:t>.000</w:t>
      </w:r>
      <w:r w:rsidR="00534DAC" w:rsidRPr="00EC4977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743898" w:rsidRPr="00EC4977">
        <w:rPr>
          <w:rFonts w:asciiTheme="minorHAnsi" w:hAnsiTheme="minorHAnsi" w:cstheme="minorHAnsi"/>
          <w:sz w:val="24"/>
          <w:szCs w:val="24"/>
          <w:lang w:val="sr-Cyrl-CS"/>
        </w:rPr>
        <w:t>00 КМ (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„Сл</w:t>
      </w:r>
      <w:r w:rsidR="00432AE2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ужбени 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гл</w:t>
      </w:r>
      <w:r w:rsidR="00FC17D4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асник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града</w:t>
      </w:r>
      <w:r w:rsidR="00F3695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Дервента“, број 1</w:t>
      </w:r>
      <w:r w:rsidR="0083558F" w:rsidRPr="00EC4977">
        <w:rPr>
          <w:rFonts w:asciiTheme="minorHAnsi" w:hAnsiTheme="minorHAnsi" w:cstheme="minorHAnsi"/>
          <w:sz w:val="24"/>
          <w:szCs w:val="24"/>
          <w:lang w:val="hr-HR"/>
        </w:rPr>
        <w:t>8/24).</w:t>
      </w:r>
    </w:p>
    <w:p w:rsidR="00CE6CA3" w:rsidRPr="00EC4977" w:rsidRDefault="00CE6CA3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Усвојеним</w:t>
      </w:r>
      <w:r w:rsidR="0083558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8840F3" w:rsidRPr="00EC4977">
        <w:rPr>
          <w:rFonts w:asciiTheme="minorHAnsi" w:hAnsiTheme="minorHAnsi" w:cstheme="minorHAnsi"/>
          <w:sz w:val="24"/>
          <w:szCs w:val="24"/>
          <w:lang w:val="sr-Cyrl-CS"/>
        </w:rPr>
        <w:t>буџет</w:t>
      </w:r>
      <w:r w:rsidR="0083558F" w:rsidRPr="00EC4977">
        <w:rPr>
          <w:rFonts w:asciiTheme="minorHAnsi" w:hAnsiTheme="minorHAnsi" w:cstheme="minorHAnsi"/>
          <w:sz w:val="24"/>
          <w:szCs w:val="24"/>
          <w:lang w:val="bs-Cyrl-BA"/>
        </w:rPr>
        <w:t>ом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порески и непорески приходи планирани су у износу од</w:t>
      </w:r>
      <w:r w:rsidRPr="00EC4977">
        <w:rPr>
          <w:rFonts w:asciiTheme="minorHAnsi" w:hAnsiTheme="minorHAnsi" w:cstheme="minorHAnsi"/>
          <w:color w:val="FF0000"/>
          <w:sz w:val="24"/>
          <w:szCs w:val="24"/>
          <w:lang w:val="sr-Cyrl-CS"/>
        </w:rPr>
        <w:t xml:space="preserve"> </w:t>
      </w:r>
      <w:r w:rsidR="0083558F" w:rsidRPr="00EC4977">
        <w:rPr>
          <w:rFonts w:asciiTheme="minorHAnsi" w:hAnsiTheme="minorHAnsi" w:cstheme="minorHAnsi"/>
          <w:sz w:val="24"/>
          <w:szCs w:val="24"/>
          <w:lang w:val="sr-Cyrl-CS"/>
        </w:rPr>
        <w:t>24.536</w:t>
      </w:r>
      <w:r w:rsidR="00F36958" w:rsidRPr="00EC4977">
        <w:rPr>
          <w:rFonts w:asciiTheme="minorHAnsi" w:hAnsiTheme="minorHAnsi" w:cstheme="minorHAnsi"/>
          <w:sz w:val="24"/>
          <w:szCs w:val="24"/>
          <w:lang w:val="hr-HR"/>
        </w:rPr>
        <w:t>.</w:t>
      </w:r>
      <w:r w:rsidR="00FD77FE" w:rsidRPr="00EC4977">
        <w:rPr>
          <w:rFonts w:asciiTheme="minorHAnsi" w:hAnsiTheme="minorHAnsi" w:cstheme="minorHAnsi"/>
          <w:sz w:val="24"/>
          <w:szCs w:val="24"/>
          <w:lang w:val="bs-Cyrl-BA"/>
        </w:rPr>
        <w:t>0</w:t>
      </w:r>
      <w:r w:rsidR="00F36958" w:rsidRPr="00EC4977">
        <w:rPr>
          <w:rFonts w:asciiTheme="minorHAnsi" w:hAnsiTheme="minorHAnsi" w:cstheme="minorHAnsi"/>
          <w:sz w:val="24"/>
          <w:szCs w:val="24"/>
          <w:lang w:val="hr-HR"/>
        </w:rPr>
        <w:t>00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,00 КМ, </w:t>
      </w:r>
      <w:r w:rsidR="00396C26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грантови у износу од </w:t>
      </w:r>
      <w:r w:rsidR="0083558F" w:rsidRPr="00EC4977">
        <w:rPr>
          <w:rFonts w:asciiTheme="minorHAnsi" w:hAnsiTheme="minorHAnsi" w:cstheme="minorHAnsi"/>
          <w:sz w:val="24"/>
          <w:szCs w:val="24"/>
          <w:lang w:val="sr-Cyrl-CS"/>
        </w:rPr>
        <w:t>238.000</w:t>
      </w:r>
      <w:r w:rsidR="00283FC0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,00 КМ,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трансфери у износу од </w:t>
      </w:r>
      <w:r w:rsidR="0083558F" w:rsidRPr="00EC4977">
        <w:rPr>
          <w:rFonts w:asciiTheme="minorHAnsi" w:hAnsiTheme="minorHAnsi" w:cstheme="minorHAnsi"/>
          <w:sz w:val="24"/>
          <w:szCs w:val="24"/>
          <w:lang w:val="sr-Cyrl-CS"/>
        </w:rPr>
        <w:t>1.433</w:t>
      </w:r>
      <w:r w:rsidR="00FD77FE"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6B3083" w:rsidRPr="00EC4977">
        <w:rPr>
          <w:rFonts w:asciiTheme="minorHAnsi" w:hAnsiTheme="minorHAnsi" w:cstheme="minorHAnsi"/>
          <w:sz w:val="24"/>
          <w:szCs w:val="24"/>
          <w:lang w:val="sr-Cyrl-CS"/>
        </w:rPr>
        <w:t>0</w:t>
      </w:r>
      <w:r w:rsidR="00534DAC" w:rsidRPr="00EC4977">
        <w:rPr>
          <w:rFonts w:asciiTheme="minorHAnsi" w:hAnsiTheme="minorHAnsi" w:cstheme="minorHAnsi"/>
          <w:sz w:val="24"/>
          <w:szCs w:val="24"/>
          <w:lang w:val="sr-Cyrl-CS"/>
        </w:rPr>
        <w:t>00</w:t>
      </w:r>
      <w:r w:rsidR="008840F3" w:rsidRPr="00EC4977">
        <w:rPr>
          <w:rFonts w:asciiTheme="minorHAnsi" w:hAnsiTheme="minorHAnsi" w:cstheme="minorHAnsi"/>
          <w:sz w:val="24"/>
          <w:szCs w:val="24"/>
          <w:lang w:val="sr-Cyrl-CS"/>
        </w:rPr>
        <w:t>,00</w:t>
      </w:r>
      <w:r w:rsidR="00083ED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КМ, примици за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нефинансијск</w:t>
      </w:r>
      <w:r w:rsidR="00083EDF" w:rsidRPr="00EC4977">
        <w:rPr>
          <w:rFonts w:asciiTheme="minorHAnsi" w:hAnsiTheme="minorHAnsi" w:cstheme="minorHAnsi"/>
          <w:sz w:val="24"/>
          <w:szCs w:val="24"/>
          <w:lang w:val="sr-Cyrl-CS"/>
        </w:rPr>
        <w:t>у имовину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у износу од </w:t>
      </w:r>
      <w:r w:rsidR="0083558F" w:rsidRPr="00EC4977">
        <w:rPr>
          <w:rFonts w:asciiTheme="minorHAnsi" w:hAnsiTheme="minorHAnsi" w:cstheme="minorHAnsi"/>
          <w:sz w:val="24"/>
          <w:szCs w:val="24"/>
          <w:lang w:val="bs-Cyrl-BA"/>
        </w:rPr>
        <w:t>1.089.000</w:t>
      </w:r>
      <w:r w:rsidR="0083558F" w:rsidRPr="00EC4977">
        <w:rPr>
          <w:rFonts w:asciiTheme="minorHAnsi" w:hAnsiTheme="minorHAnsi" w:cstheme="minorHAnsi"/>
          <w:sz w:val="24"/>
          <w:szCs w:val="24"/>
          <w:lang w:val="sr-Cyrl-CS"/>
        </w:rPr>
        <w:t>,00 КМ,</w:t>
      </w:r>
      <w:r w:rsidR="00083ED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примици од </w:t>
      </w:r>
      <w:r w:rsidR="007B07BA" w:rsidRPr="00EC4977">
        <w:rPr>
          <w:rFonts w:asciiTheme="minorHAnsi" w:hAnsiTheme="minorHAnsi" w:cstheme="minorHAnsi"/>
          <w:sz w:val="24"/>
          <w:szCs w:val="24"/>
          <w:lang w:val="sr-Cyrl-CS"/>
        </w:rPr>
        <w:t>финансијске имовине</w:t>
      </w:r>
      <w:r w:rsidR="00A112D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8840F3" w:rsidRPr="00EC4977">
        <w:rPr>
          <w:rFonts w:asciiTheme="minorHAnsi" w:hAnsiTheme="minorHAnsi" w:cstheme="minorHAnsi"/>
          <w:sz w:val="24"/>
          <w:szCs w:val="24"/>
          <w:lang w:val="sr-Cyrl-CS"/>
        </w:rPr>
        <w:t>у износу од</w:t>
      </w:r>
      <w:r w:rsidR="00B6186E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3087E" w:rsidRPr="00EC4977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83558F" w:rsidRPr="00EC4977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B6186E" w:rsidRPr="00EC4977">
        <w:rPr>
          <w:rFonts w:asciiTheme="minorHAnsi" w:hAnsiTheme="minorHAnsi" w:cstheme="minorHAnsi"/>
          <w:sz w:val="24"/>
          <w:szCs w:val="24"/>
          <w:lang w:val="sr-Cyrl-CS"/>
        </w:rPr>
        <w:t>.000,00 КМ,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6186E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остали примици у износу од </w:t>
      </w:r>
      <w:r w:rsidR="0083558F" w:rsidRPr="00EC4977">
        <w:rPr>
          <w:rFonts w:asciiTheme="minorHAnsi" w:hAnsiTheme="minorHAnsi" w:cstheme="minorHAnsi"/>
          <w:sz w:val="24"/>
          <w:szCs w:val="24"/>
          <w:lang w:val="sr-Cyrl-CS"/>
        </w:rPr>
        <w:t>248</w:t>
      </w:r>
      <w:r w:rsidR="00B3087E" w:rsidRPr="00EC4977">
        <w:rPr>
          <w:rFonts w:asciiTheme="minorHAnsi" w:hAnsiTheme="minorHAnsi" w:cstheme="minorHAnsi"/>
          <w:sz w:val="24"/>
          <w:szCs w:val="24"/>
          <w:lang w:val="sr-Cyrl-CS"/>
        </w:rPr>
        <w:t>.0</w:t>
      </w:r>
      <w:r w:rsidR="007B07BA" w:rsidRPr="00EC4977">
        <w:rPr>
          <w:rFonts w:asciiTheme="minorHAnsi" w:hAnsiTheme="minorHAnsi" w:cstheme="minorHAnsi"/>
          <w:sz w:val="24"/>
          <w:szCs w:val="24"/>
          <w:lang w:val="sr-Cyrl-CS"/>
        </w:rPr>
        <w:t>00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,00 КМ</w:t>
      </w:r>
      <w:r w:rsidR="00B6186E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 средства суфицита ранијег периода </w:t>
      </w:r>
      <w:r w:rsidR="00283FC0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у износу од </w:t>
      </w:r>
      <w:r w:rsidR="0083558F" w:rsidRPr="00EC4977">
        <w:rPr>
          <w:rFonts w:asciiTheme="minorHAnsi" w:hAnsiTheme="minorHAnsi" w:cstheme="minorHAnsi"/>
          <w:sz w:val="24"/>
          <w:szCs w:val="24"/>
          <w:lang w:val="sr-Cyrl-CS"/>
        </w:rPr>
        <w:t>147</w:t>
      </w:r>
      <w:r w:rsidR="00B3087E"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F36958" w:rsidRPr="00EC4977">
        <w:rPr>
          <w:rFonts w:asciiTheme="minorHAnsi" w:hAnsiTheme="minorHAnsi" w:cstheme="minorHAnsi"/>
          <w:sz w:val="24"/>
          <w:szCs w:val="24"/>
          <w:lang w:val="hr-HR"/>
        </w:rPr>
        <w:t>000</w:t>
      </w:r>
      <w:r w:rsidR="00E529B0" w:rsidRPr="00EC4977">
        <w:rPr>
          <w:rFonts w:asciiTheme="minorHAnsi" w:hAnsiTheme="minorHAnsi" w:cstheme="minorHAnsi"/>
          <w:sz w:val="24"/>
          <w:szCs w:val="24"/>
          <w:lang w:val="sr-Cyrl-CS"/>
        </w:rPr>
        <w:t>,00 КМ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CE6CA3" w:rsidRPr="00EC4977" w:rsidRDefault="00CE6CA3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EC4977" w:rsidRDefault="00CE6CA3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У извјештају који слиједи, извршење прихода и примитака</w:t>
      </w:r>
      <w:r w:rsidR="00306BB9" w:rsidRPr="00EC4977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као и расхода и издатака</w:t>
      </w:r>
      <w:r w:rsidR="00306BB9" w:rsidRPr="00EC4977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приказ</w:t>
      </w:r>
      <w:r w:rsidR="001469C7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ано је у односу на </w:t>
      </w:r>
      <w:r w:rsidR="0083558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уврђен </w:t>
      </w:r>
      <w:r w:rsidR="001469C7" w:rsidRPr="00EC4977">
        <w:rPr>
          <w:rFonts w:asciiTheme="minorHAnsi" w:hAnsiTheme="minorHAnsi" w:cstheme="minorHAnsi"/>
          <w:sz w:val="24"/>
          <w:szCs w:val="24"/>
          <w:lang w:val="sr-Cyrl-CS"/>
        </w:rPr>
        <w:t>план буџета града Дервента за 202</w:t>
      </w:r>
      <w:r w:rsidR="0083558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5. годину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и од</w:t>
      </w:r>
      <w:r w:rsidR="008A3416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обрене реалокације </w:t>
      </w:r>
      <w:r w:rsidR="00175CC6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буџетских </w:t>
      </w:r>
      <w:r w:rsidR="001469C7" w:rsidRPr="00EC4977">
        <w:rPr>
          <w:rFonts w:asciiTheme="minorHAnsi" w:hAnsiTheme="minorHAnsi" w:cstheme="minorHAnsi"/>
          <w:sz w:val="24"/>
          <w:szCs w:val="24"/>
          <w:lang w:val="sr-Cyrl-CS"/>
        </w:rPr>
        <w:t>средстава.</w:t>
      </w:r>
    </w:p>
    <w:p w:rsidR="001469C7" w:rsidRPr="00EC4977" w:rsidRDefault="001469C7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EC4977" w:rsidRDefault="00852532" w:rsidP="002A102D">
      <w:pPr>
        <w:pStyle w:val="Naslov2"/>
        <w:rPr>
          <w:rFonts w:asciiTheme="minorHAnsi" w:hAnsiTheme="minorHAnsi" w:cstheme="minorHAnsi"/>
          <w:lang w:val="sr-Latn-BA"/>
        </w:rPr>
      </w:pPr>
      <w:bookmarkStart w:id="4" w:name="_Toc198041498"/>
      <w:r w:rsidRPr="00EC4977">
        <w:rPr>
          <w:rFonts w:asciiTheme="minorHAnsi" w:hAnsiTheme="minorHAnsi" w:cstheme="minorHAnsi"/>
          <w:lang w:val="bs-Latn-BA"/>
        </w:rPr>
        <w:t xml:space="preserve">III </w:t>
      </w:r>
      <w:r w:rsidR="00826004" w:rsidRPr="00EC4977">
        <w:rPr>
          <w:rFonts w:asciiTheme="minorHAnsi" w:hAnsiTheme="minorHAnsi" w:cstheme="minorHAnsi"/>
          <w:lang w:val="sr-Cyrl-CS"/>
        </w:rPr>
        <w:t>Оперативни буџет за 20</w:t>
      </w:r>
      <w:r w:rsidR="00824700" w:rsidRPr="00EC4977">
        <w:rPr>
          <w:rFonts w:asciiTheme="minorHAnsi" w:hAnsiTheme="minorHAnsi" w:cstheme="minorHAnsi"/>
          <w:lang w:val="sr-Cyrl-CS"/>
        </w:rPr>
        <w:t>2</w:t>
      </w:r>
      <w:r w:rsidR="008A3416" w:rsidRPr="00EC4977">
        <w:rPr>
          <w:rFonts w:asciiTheme="minorHAnsi" w:hAnsiTheme="minorHAnsi" w:cstheme="minorHAnsi"/>
          <w:lang w:val="sr-Cyrl-CS"/>
        </w:rPr>
        <w:t>5</w:t>
      </w:r>
      <w:r w:rsidR="00CE6CA3" w:rsidRPr="00EC4977">
        <w:rPr>
          <w:rFonts w:asciiTheme="minorHAnsi" w:hAnsiTheme="minorHAnsi" w:cstheme="minorHAnsi"/>
          <w:lang w:val="sr-Cyrl-CS"/>
        </w:rPr>
        <w:t>. годину</w:t>
      </w:r>
      <w:bookmarkEnd w:id="4"/>
    </w:p>
    <w:p w:rsidR="00CE6CA3" w:rsidRPr="00EC4977" w:rsidRDefault="00CE6CA3" w:rsidP="00CE6CA3">
      <w:pPr>
        <w:spacing w:after="0"/>
        <w:jc w:val="both"/>
        <w:rPr>
          <w:rFonts w:asciiTheme="minorHAnsi" w:hAnsiTheme="minorHAnsi" w:cstheme="minorHAnsi"/>
          <w:b/>
          <w:sz w:val="24"/>
          <w:szCs w:val="24"/>
          <w:lang w:val="sr-Latn-BA"/>
        </w:rPr>
      </w:pPr>
    </w:p>
    <w:p w:rsidR="00CE6CA3" w:rsidRPr="00EC4977" w:rsidRDefault="00CE6CA3" w:rsidP="00CE6CA3">
      <w:pPr>
        <w:spacing w:after="0"/>
        <w:jc w:val="both"/>
        <w:rPr>
          <w:rFonts w:asciiTheme="minorHAnsi" w:hAnsiTheme="minorHAnsi" w:cstheme="minorHAnsi"/>
          <w:color w:val="FF0000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У складу са чланом 3. Одлуке о извршењу</w:t>
      </w:r>
      <w:r w:rsidR="00AB5612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976D1" w:rsidRPr="00EC4977">
        <w:rPr>
          <w:rFonts w:asciiTheme="minorHAnsi" w:hAnsiTheme="minorHAnsi" w:cstheme="minorHAnsi"/>
          <w:sz w:val="24"/>
          <w:szCs w:val="24"/>
          <w:lang w:val="sr-Cyrl-CS"/>
        </w:rPr>
        <w:t>буџета града</w:t>
      </w:r>
      <w:r w:rsidR="00826004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 за 20</w:t>
      </w:r>
      <w:r w:rsidR="00824700" w:rsidRPr="00EC4977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8A3416" w:rsidRPr="00EC4977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. годину, Одјељење за финансије је</w:t>
      </w:r>
      <w:r w:rsidR="00C12D55" w:rsidRPr="00EC4977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према плану буџета</w:t>
      </w:r>
      <w:r w:rsidR="00C12D55" w:rsidRPr="00EC4977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ставило на располагање оперативна буџетска средства </w:t>
      </w:r>
      <w:r w:rsidR="008A7645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у висини </w:t>
      </w:r>
      <w:r w:rsidR="008A3416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једног квартала </w:t>
      </w:r>
      <w:r w:rsidR="00AB5612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планираних средстава,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сви</w:t>
      </w:r>
      <w:r w:rsidR="00F56161" w:rsidRPr="00EC4977">
        <w:rPr>
          <w:rFonts w:asciiTheme="minorHAnsi" w:hAnsiTheme="minorHAnsi" w:cstheme="minorHAnsi"/>
          <w:sz w:val="24"/>
          <w:szCs w:val="24"/>
          <w:lang w:val="sr-Cyrl-CS"/>
        </w:rPr>
        <w:t>м потрошачким јединицама.</w:t>
      </w:r>
      <w:r w:rsidR="008A3416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Такође, у складу са Одлуком, у оквиру оперативног буџета буџетским корисницима су одобравана проширења буџетског оквира – додатно коришћење средстава које се одобрава на терет исте буџетске позиције у наредном периоду текуће фискалне године. </w:t>
      </w:r>
    </w:p>
    <w:p w:rsidR="00F56161" w:rsidRPr="00EC4977" w:rsidRDefault="00F56161" w:rsidP="00CE6CA3">
      <w:pPr>
        <w:spacing w:after="0"/>
        <w:jc w:val="both"/>
        <w:rPr>
          <w:rFonts w:asciiTheme="minorHAnsi" w:hAnsiTheme="minorHAnsi" w:cstheme="minorHAnsi"/>
          <w:color w:val="FF0000"/>
          <w:sz w:val="24"/>
          <w:szCs w:val="24"/>
          <w:lang w:val="sr-Cyrl-CS"/>
        </w:rPr>
      </w:pPr>
    </w:p>
    <w:p w:rsidR="00F56161" w:rsidRPr="00EC4977" w:rsidRDefault="00283FC0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Током </w:t>
      </w:r>
      <w:r w:rsidR="00826004" w:rsidRPr="00EC4977">
        <w:rPr>
          <w:rFonts w:asciiTheme="minorHAnsi" w:hAnsiTheme="minorHAnsi" w:cstheme="minorHAnsi"/>
          <w:sz w:val="24"/>
          <w:szCs w:val="24"/>
          <w:lang w:val="sr-Cyrl-CS"/>
        </w:rPr>
        <w:t>анализираног периода 20</w:t>
      </w:r>
      <w:r w:rsidR="00824700" w:rsidRPr="00EC4977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8A3416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5. године, у складу са чланом 10. 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Одлуке о извршењу бу</w:t>
      </w:r>
      <w:r w:rsidR="00D976D1" w:rsidRPr="00EC4977">
        <w:rPr>
          <w:rFonts w:asciiTheme="minorHAnsi" w:hAnsiTheme="minorHAnsi" w:cstheme="minorHAnsi"/>
          <w:sz w:val="24"/>
          <w:szCs w:val="24"/>
          <w:lang w:val="sr-Cyrl-CS"/>
        </w:rPr>
        <w:t>џета града</w:t>
      </w:r>
      <w:r w:rsidR="00826004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 за 20</w:t>
      </w:r>
      <w:r w:rsidR="00824700" w:rsidRPr="00EC4977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8A3416" w:rsidRPr="00EC4977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годину, вршене су реалокације средстава у оквиру спољних буџетских корисника (Оперативна јединица </w:t>
      </w:r>
      <w:r w:rsidR="008A3416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2), као и 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реалокација између</w:t>
      </w:r>
      <w:r w:rsidR="008A3416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потрошачких јединица Оперативне јединице 1 и 2, а што је Одлуком о извршењу</w:t>
      </w:r>
      <w:r w:rsidR="00D976D1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буџета града</w:t>
      </w:r>
      <w:r w:rsidR="00826004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 за 20</w:t>
      </w:r>
      <w:r w:rsidR="00824700" w:rsidRPr="00EC4977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8A3416" w:rsidRPr="00EC4977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годину </w:t>
      </w:r>
      <w:r w:rsidR="00F56161" w:rsidRPr="00EC4977">
        <w:rPr>
          <w:rFonts w:asciiTheme="minorHAnsi" w:hAnsiTheme="minorHAnsi" w:cstheme="minorHAnsi"/>
          <w:sz w:val="24"/>
          <w:szCs w:val="24"/>
          <w:lang w:val="sr-Cyrl-CS"/>
        </w:rPr>
        <w:t>дозвољено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9104C4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8A3416" w:rsidRPr="00EC4977" w:rsidRDefault="008A3416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EC4977" w:rsidRDefault="00CE6CA3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С обзиром да овај извјештај приказује реализацију </w:t>
      </w:r>
      <w:r w:rsidR="008F2AC7" w:rsidRPr="00EC4977">
        <w:rPr>
          <w:rFonts w:asciiTheme="minorHAnsi" w:hAnsiTheme="minorHAnsi" w:cstheme="minorHAnsi"/>
          <w:sz w:val="24"/>
          <w:szCs w:val="24"/>
          <w:lang w:val="hr-HR"/>
        </w:rPr>
        <w:t xml:space="preserve">буџетских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прихода и примитака као и </w:t>
      </w:r>
      <w:r w:rsidR="008F2AC7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буџетских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расхода и издатака у односу на</w:t>
      </w:r>
      <w:r w:rsidR="00F56161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F1BF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усвојен </w:t>
      </w:r>
      <w:r w:rsidR="009104C4" w:rsidRPr="00EC4977">
        <w:rPr>
          <w:rFonts w:asciiTheme="minorHAnsi" w:hAnsiTheme="minorHAnsi" w:cstheme="minorHAnsi"/>
          <w:sz w:val="24"/>
          <w:szCs w:val="24"/>
          <w:lang w:val="sr-Cyrl-CS"/>
        </w:rPr>
        <w:t>буџет за 20</w:t>
      </w:r>
      <w:r w:rsidR="00824700" w:rsidRPr="00EC4977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8A3416" w:rsidRPr="00EC4977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6F1BF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годину,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реалокације извршене </w:t>
      </w:r>
      <w:r w:rsidR="009104C4" w:rsidRPr="00EC4977">
        <w:rPr>
          <w:rFonts w:asciiTheme="minorHAnsi" w:hAnsiTheme="minorHAnsi" w:cstheme="minorHAnsi"/>
          <w:sz w:val="24"/>
          <w:szCs w:val="24"/>
          <w:lang w:val="sr-Cyrl-CS"/>
        </w:rPr>
        <w:t>у периоду</w:t>
      </w:r>
      <w:r w:rsidR="006F1BF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од </w:t>
      </w:r>
      <w:r w:rsidR="008A3416" w:rsidRPr="00EC4977">
        <w:rPr>
          <w:rFonts w:asciiTheme="minorHAnsi" w:hAnsiTheme="minorHAnsi" w:cstheme="minorHAnsi"/>
          <w:sz w:val="24"/>
          <w:szCs w:val="24"/>
          <w:lang w:val="sr-Cyrl-CS"/>
        </w:rPr>
        <w:t>01.01-31.03.2025</w:t>
      </w:r>
      <w:r w:rsidR="006F1BF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године </w:t>
      </w:r>
      <w:r w:rsidR="00C1325A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обухваћене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су у овом </w:t>
      </w:r>
      <w:r w:rsidR="00394D0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извјештају и исказане </w:t>
      </w:r>
      <w:r w:rsidR="00F56161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у оквиру </w:t>
      </w:r>
      <w:r w:rsidR="00C1325A" w:rsidRPr="00EC4977">
        <w:rPr>
          <w:rFonts w:asciiTheme="minorHAnsi" w:hAnsiTheme="minorHAnsi" w:cstheme="minorHAnsi"/>
          <w:sz w:val="24"/>
          <w:szCs w:val="24"/>
          <w:lang w:val="sr-Cyrl-CS"/>
        </w:rPr>
        <w:t>тачке 2, док су детаљно приказане у табеларном прегледу у прилогу овог извјештаја.</w:t>
      </w:r>
    </w:p>
    <w:p w:rsidR="00CE6CA3" w:rsidRPr="00EC4977" w:rsidRDefault="00CE6CA3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EC4977" w:rsidRDefault="00CE6CA3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У даљем тексту приказана је анализа реализованих средстава и расхо</w:t>
      </w:r>
      <w:r w:rsidR="009104C4" w:rsidRPr="00EC4977">
        <w:rPr>
          <w:rFonts w:asciiTheme="minorHAnsi" w:hAnsiTheme="minorHAnsi" w:cstheme="minorHAnsi"/>
          <w:sz w:val="24"/>
          <w:szCs w:val="24"/>
          <w:lang w:val="sr-Cyrl-CS"/>
        </w:rPr>
        <w:t>да и и</w:t>
      </w:r>
      <w:r w:rsidR="001109B4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здатака за </w:t>
      </w:r>
      <w:r w:rsidR="00826004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период </w:t>
      </w:r>
      <w:r w:rsidR="006F1BF8" w:rsidRPr="00EC4977">
        <w:rPr>
          <w:rFonts w:asciiTheme="minorHAnsi" w:hAnsiTheme="minorHAnsi" w:cstheme="minorHAnsi"/>
          <w:sz w:val="24"/>
          <w:szCs w:val="24"/>
          <w:lang w:val="sr-Cyrl-CS"/>
        </w:rPr>
        <w:t>од 01.01-31.</w:t>
      </w:r>
      <w:r w:rsidR="008A3416" w:rsidRPr="00EC4977">
        <w:rPr>
          <w:rFonts w:asciiTheme="minorHAnsi" w:hAnsiTheme="minorHAnsi" w:cstheme="minorHAnsi"/>
          <w:sz w:val="24"/>
          <w:szCs w:val="24"/>
          <w:lang w:val="sr-Cyrl-CS"/>
        </w:rPr>
        <w:t>03</w:t>
      </w:r>
      <w:r w:rsidR="006F1BF8"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826004" w:rsidRPr="00EC4977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824700" w:rsidRPr="00EC4977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8A3416" w:rsidRPr="00EC4977">
        <w:rPr>
          <w:rFonts w:asciiTheme="minorHAnsi" w:hAnsiTheme="minorHAnsi" w:cstheme="minorHAnsi"/>
          <w:sz w:val="24"/>
          <w:szCs w:val="24"/>
          <w:lang w:val="hr-HR"/>
        </w:rPr>
        <w:t>5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. годин</w:t>
      </w:r>
      <w:r w:rsidR="009104C4" w:rsidRPr="00EC4977">
        <w:rPr>
          <w:rFonts w:asciiTheme="minorHAnsi" w:hAnsiTheme="minorHAnsi" w:cstheme="minorHAnsi"/>
          <w:sz w:val="24"/>
          <w:szCs w:val="24"/>
          <w:lang w:val="sr-Cyrl-CS"/>
        </w:rPr>
        <w:t>е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97669C" w:rsidRPr="00EC4977" w:rsidRDefault="0097669C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97669C" w:rsidRPr="00EC4977" w:rsidRDefault="0097669C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97669C" w:rsidRPr="00EC4977" w:rsidRDefault="0097669C" w:rsidP="00CE6CA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EC4977" w:rsidRDefault="00CD3C32" w:rsidP="00CD3C32">
      <w:pPr>
        <w:pStyle w:val="Naslov1"/>
        <w:rPr>
          <w:rFonts w:asciiTheme="minorHAnsi" w:hAnsiTheme="minorHAnsi" w:cstheme="minorHAnsi"/>
          <w:lang w:val="sr-Cyrl-CS"/>
        </w:rPr>
      </w:pPr>
      <w:bookmarkStart w:id="5" w:name="_Toc198041499"/>
      <w:r w:rsidRPr="00EC4977">
        <w:rPr>
          <w:rFonts w:asciiTheme="minorHAnsi" w:hAnsiTheme="minorHAnsi" w:cstheme="minorHAnsi"/>
          <w:lang w:val="sr-Cyrl-CS"/>
        </w:rPr>
        <w:lastRenderedPageBreak/>
        <w:t>1.</w:t>
      </w:r>
      <w:r w:rsidR="00611476" w:rsidRPr="00EC4977">
        <w:rPr>
          <w:rFonts w:asciiTheme="minorHAnsi" w:hAnsiTheme="minorHAnsi" w:cstheme="minorHAnsi"/>
          <w:lang w:val="sr-Cyrl-CS"/>
        </w:rPr>
        <w:t xml:space="preserve"> ИЗВРШЕЊЕ БУЏЕТА ГРАДА</w:t>
      </w:r>
      <w:r w:rsidR="00CE6CA3" w:rsidRPr="00EC4977">
        <w:rPr>
          <w:rFonts w:asciiTheme="minorHAnsi" w:hAnsiTheme="minorHAnsi" w:cstheme="minorHAnsi"/>
          <w:lang w:val="sr-Cyrl-CS"/>
        </w:rPr>
        <w:t xml:space="preserve"> ДЕРВЕНТА ЗА </w:t>
      </w:r>
      <w:r w:rsidR="00DF16B0" w:rsidRPr="00EC4977">
        <w:rPr>
          <w:rFonts w:asciiTheme="minorHAnsi" w:hAnsiTheme="minorHAnsi" w:cstheme="minorHAnsi"/>
          <w:lang w:val="sr-Cyrl-CS"/>
        </w:rPr>
        <w:t xml:space="preserve">ПЕРИОД </w:t>
      </w:r>
      <w:r w:rsidRPr="00EC4977">
        <w:rPr>
          <w:rFonts w:asciiTheme="minorHAnsi" w:hAnsiTheme="minorHAnsi" w:cstheme="minorHAnsi"/>
          <w:lang w:val="bs-Cyrl-BA"/>
        </w:rPr>
        <w:t xml:space="preserve">ОД </w:t>
      </w:r>
      <w:r w:rsidR="00DF16B0" w:rsidRPr="00EC4977">
        <w:rPr>
          <w:rFonts w:asciiTheme="minorHAnsi" w:hAnsiTheme="minorHAnsi" w:cstheme="minorHAnsi"/>
          <w:lang w:val="sr-Cyrl-CS"/>
        </w:rPr>
        <w:t>01.</w:t>
      </w:r>
      <w:r w:rsidRPr="00EC4977">
        <w:rPr>
          <w:rFonts w:asciiTheme="minorHAnsi" w:hAnsiTheme="minorHAnsi" w:cstheme="minorHAnsi"/>
          <w:lang w:val="sr-Cyrl-CS"/>
        </w:rPr>
        <w:t>01-31.</w:t>
      </w:r>
      <w:r w:rsidR="001E5F86" w:rsidRPr="00EC4977">
        <w:rPr>
          <w:rFonts w:asciiTheme="minorHAnsi" w:hAnsiTheme="minorHAnsi" w:cstheme="minorHAnsi"/>
          <w:lang w:val="sr-Cyrl-CS"/>
        </w:rPr>
        <w:t>03</w:t>
      </w:r>
      <w:r w:rsidRPr="00EC4977">
        <w:rPr>
          <w:rFonts w:asciiTheme="minorHAnsi" w:hAnsiTheme="minorHAnsi" w:cstheme="minorHAnsi"/>
          <w:lang w:val="sr-Cyrl-CS"/>
        </w:rPr>
        <w:t>.</w:t>
      </w:r>
      <w:r w:rsidR="00824700" w:rsidRPr="00EC4977">
        <w:rPr>
          <w:rFonts w:asciiTheme="minorHAnsi" w:hAnsiTheme="minorHAnsi" w:cstheme="minorHAnsi"/>
          <w:lang w:val="sr-Cyrl-CS"/>
        </w:rPr>
        <w:t>202</w:t>
      </w:r>
      <w:r w:rsidR="001E5F86" w:rsidRPr="00EC4977">
        <w:rPr>
          <w:rFonts w:asciiTheme="minorHAnsi" w:hAnsiTheme="minorHAnsi" w:cstheme="minorHAnsi"/>
          <w:lang w:val="sr-Cyrl-CS"/>
        </w:rPr>
        <w:t>5</w:t>
      </w:r>
      <w:r w:rsidR="009104C4" w:rsidRPr="00EC4977">
        <w:rPr>
          <w:rFonts w:asciiTheme="minorHAnsi" w:hAnsiTheme="minorHAnsi" w:cstheme="minorHAnsi"/>
          <w:lang w:val="sr-Cyrl-CS"/>
        </w:rPr>
        <w:t>. ГОДИНЕ</w:t>
      </w:r>
      <w:bookmarkEnd w:id="5"/>
    </w:p>
    <w:p w:rsidR="00CE6CA3" w:rsidRPr="00EC4977" w:rsidRDefault="00CE6CA3" w:rsidP="00CE6CA3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306BB9" w:rsidRPr="00EC4977" w:rsidRDefault="000F676B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И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звј</w:t>
      </w:r>
      <w:r w:rsidR="00D976D1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ештај о извршењу буџета града 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Дервента за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период </w:t>
      </w:r>
      <w:r w:rsidR="00441555"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од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01.</w:t>
      </w:r>
      <w:r w:rsidR="00441555" w:rsidRPr="00EC4977">
        <w:rPr>
          <w:rFonts w:asciiTheme="minorHAnsi" w:hAnsiTheme="minorHAnsi" w:cstheme="minorHAnsi"/>
          <w:sz w:val="24"/>
          <w:szCs w:val="24"/>
          <w:lang w:val="sr-Cyrl-CS"/>
        </w:rPr>
        <w:t>01</w:t>
      </w:r>
      <w:r w:rsidR="008A7645" w:rsidRPr="00EC4977">
        <w:rPr>
          <w:rFonts w:asciiTheme="minorHAnsi" w:hAnsiTheme="minorHAnsi" w:cstheme="minorHAnsi"/>
          <w:sz w:val="24"/>
          <w:szCs w:val="24"/>
          <w:lang w:val="sr-Cyrl-CS"/>
        </w:rPr>
        <w:t>-</w:t>
      </w:r>
      <w:r w:rsidR="00441555" w:rsidRPr="00EC4977">
        <w:rPr>
          <w:rFonts w:asciiTheme="minorHAnsi" w:hAnsiTheme="minorHAnsi" w:cstheme="minorHAnsi"/>
          <w:sz w:val="24"/>
          <w:szCs w:val="24"/>
          <w:lang w:val="sr-Cyrl-CS"/>
        </w:rPr>
        <w:t>31.</w:t>
      </w:r>
      <w:r w:rsidR="001E5F86" w:rsidRPr="00EC4977">
        <w:rPr>
          <w:rFonts w:asciiTheme="minorHAnsi" w:hAnsiTheme="minorHAnsi" w:cstheme="minorHAnsi"/>
          <w:sz w:val="24"/>
          <w:szCs w:val="24"/>
          <w:lang w:val="sr-Cyrl-CS"/>
        </w:rPr>
        <w:t>03</w:t>
      </w:r>
      <w:r w:rsidR="00441555"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7C273A" w:rsidRPr="00EC4977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7C273A" w:rsidRPr="00EC4977">
        <w:rPr>
          <w:rFonts w:asciiTheme="minorHAnsi" w:hAnsiTheme="minorHAnsi" w:cstheme="minorHAnsi"/>
          <w:sz w:val="24"/>
          <w:szCs w:val="24"/>
          <w:lang w:val="sr-Latn-BA"/>
        </w:rPr>
        <w:t>2</w:t>
      </w:r>
      <w:r w:rsidR="001E5F86" w:rsidRPr="00EC4977">
        <w:rPr>
          <w:rFonts w:asciiTheme="minorHAnsi" w:hAnsiTheme="minorHAnsi" w:cstheme="minorHAnsi"/>
          <w:sz w:val="24"/>
          <w:szCs w:val="24"/>
          <w:lang w:val="bs-Cyrl-BA"/>
        </w:rPr>
        <w:t>5</w:t>
      </w:r>
      <w:r w:rsidR="009104C4" w:rsidRPr="00EC4977">
        <w:rPr>
          <w:rFonts w:asciiTheme="minorHAnsi" w:hAnsiTheme="minorHAnsi" w:cstheme="minorHAnsi"/>
          <w:sz w:val="24"/>
          <w:szCs w:val="24"/>
          <w:lang w:val="sr-Cyrl-CS"/>
        </w:rPr>
        <w:t>. године</w:t>
      </w:r>
      <w:r w:rsidR="00441555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израђен је на 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основу података из </w:t>
      </w:r>
      <w:r w:rsidR="00441555" w:rsidRPr="00EC4977">
        <w:rPr>
          <w:rFonts w:asciiTheme="minorHAnsi" w:hAnsiTheme="minorHAnsi" w:cstheme="minorHAnsi"/>
          <w:sz w:val="24"/>
          <w:szCs w:val="24"/>
          <w:lang w:val="sr-Cyrl-CS"/>
        </w:rPr>
        <w:t>г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лав</w:t>
      </w:r>
      <w:r w:rsidR="00D976D1" w:rsidRPr="00EC4977">
        <w:rPr>
          <w:rFonts w:asciiTheme="minorHAnsi" w:hAnsiTheme="minorHAnsi" w:cstheme="minorHAnsi"/>
          <w:sz w:val="24"/>
          <w:szCs w:val="24"/>
          <w:lang w:val="sr-Cyrl-CS"/>
        </w:rPr>
        <w:t>не књиге трезора</w:t>
      </w:r>
      <w:r w:rsidR="00306BB9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D976D1" w:rsidRPr="00EC4977">
        <w:rPr>
          <w:rFonts w:asciiTheme="minorHAnsi" w:hAnsiTheme="minorHAnsi" w:cstheme="minorHAnsi"/>
          <w:sz w:val="24"/>
          <w:szCs w:val="24"/>
          <w:lang w:val="sr-Cyrl-CS"/>
        </w:rPr>
        <w:t>коју води град</w:t>
      </w:r>
      <w:r w:rsidR="00394D0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 према модификованој 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обрачунској основи рачуноводства</w:t>
      </w:r>
      <w:r w:rsidR="00306BB9" w:rsidRPr="00EC4977">
        <w:rPr>
          <w:rFonts w:asciiTheme="minorHAnsi" w:hAnsiTheme="minorHAnsi" w:cstheme="minorHAnsi"/>
          <w:sz w:val="24"/>
          <w:szCs w:val="24"/>
          <w:lang w:val="sr-Cyrl-CS"/>
        </w:rPr>
        <w:t>, што значи да се трансакције и други догађаји признају у тренутку њиховог настанка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:rsidR="00CE6CA3" w:rsidRPr="00EC4977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Расходи</w:t>
      </w:r>
      <w:r w:rsidR="001140BC" w:rsidRPr="00EC4977">
        <w:rPr>
          <w:rFonts w:asciiTheme="minorHAnsi" w:hAnsiTheme="minorHAnsi" w:cstheme="minorHAnsi"/>
          <w:sz w:val="24"/>
          <w:szCs w:val="24"/>
          <w:lang w:val="hr-HR"/>
        </w:rPr>
        <w:t xml:space="preserve"> и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обавезе се евидентирају на обрачунској основи</w:t>
      </w:r>
      <w:r w:rsidR="00306BB9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 w:rsidR="00306BB9" w:rsidRPr="00EC4977">
        <w:rPr>
          <w:rFonts w:asciiTheme="minorHAnsi" w:hAnsiTheme="minorHAnsi" w:cstheme="minorHAnsi"/>
          <w:sz w:val="24"/>
          <w:szCs w:val="24"/>
          <w:lang w:val="bs-Cyrl-BA"/>
        </w:rPr>
        <w:t>П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риходи и примици</w:t>
      </w:r>
      <w:r w:rsidR="00306BB9" w:rsidRPr="00EC4977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као и расходи и издаци</w:t>
      </w:r>
      <w:r w:rsidR="00306BB9" w:rsidRPr="00EC4977">
        <w:rPr>
          <w:rFonts w:asciiTheme="minorHAnsi" w:hAnsiTheme="minorHAnsi" w:cstheme="minorHAnsi"/>
          <w:sz w:val="24"/>
          <w:szCs w:val="24"/>
          <w:lang w:val="sr-Cyrl-CS"/>
        </w:rPr>
        <w:t>, исказани у г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лавној књизи трезора </w:t>
      </w:r>
      <w:r w:rsidR="00D976D1" w:rsidRPr="00EC4977">
        <w:rPr>
          <w:rFonts w:asciiTheme="minorHAnsi" w:hAnsiTheme="minorHAnsi" w:cstheme="minorHAnsi"/>
          <w:sz w:val="24"/>
          <w:szCs w:val="24"/>
          <w:lang w:val="sr-Cyrl-CS"/>
        </w:rPr>
        <w:t>града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 могу се п</w:t>
      </w:r>
      <w:r w:rsidR="009066A7" w:rsidRPr="00EC4977">
        <w:rPr>
          <w:rFonts w:asciiTheme="minorHAnsi" w:hAnsiTheme="minorHAnsi" w:cstheme="minorHAnsi"/>
          <w:sz w:val="24"/>
          <w:szCs w:val="24"/>
          <w:lang w:val="sr-Cyrl-CS"/>
        </w:rPr>
        <w:t>осматрати кроз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категорију </w:t>
      </w:r>
      <w:r w:rsidR="009066A7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коју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чине буџетски приходи и примици који се наплаћују преко рачуна јавних прихода ил</w:t>
      </w:r>
      <w:r w:rsidR="00A9144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и директно на јединствене и намјенске рачуне трезора, а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буџетски расходи и издаци (п</w:t>
      </w:r>
      <w:r w:rsidR="00A9144F" w:rsidRPr="00EC4977">
        <w:rPr>
          <w:rFonts w:asciiTheme="minorHAnsi" w:hAnsiTheme="minorHAnsi" w:cstheme="minorHAnsi"/>
          <w:sz w:val="24"/>
          <w:szCs w:val="24"/>
          <w:lang w:val="sr-Cyrl-CS"/>
        </w:rPr>
        <w:t>ланирана буџетска потрошња)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се финансирају из претходно поменутих прихода и </w:t>
      </w:r>
      <w:r w:rsidR="009066A7" w:rsidRPr="00EC4977">
        <w:rPr>
          <w:rFonts w:asciiTheme="minorHAnsi" w:hAnsiTheme="minorHAnsi" w:cstheme="minorHAnsi"/>
          <w:sz w:val="24"/>
          <w:szCs w:val="24"/>
          <w:lang w:val="sr-Cyrl-CS"/>
        </w:rPr>
        <w:t>примитака. Ова категорија</w:t>
      </w:r>
      <w:r w:rsidR="00A9144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у г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л</w:t>
      </w:r>
      <w:r w:rsidR="009066A7" w:rsidRPr="00EC4977">
        <w:rPr>
          <w:rFonts w:asciiTheme="minorHAnsi" w:hAnsiTheme="minorHAnsi" w:cstheme="minorHAnsi"/>
          <w:sz w:val="24"/>
          <w:szCs w:val="24"/>
          <w:lang w:val="sr-Cyrl-CS"/>
        </w:rPr>
        <w:t>авној књизи трезора евидентирана је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на рачуноводственом фонду 01.</w:t>
      </w:r>
    </w:p>
    <w:p w:rsidR="00A9144F" w:rsidRPr="00EC4977" w:rsidRDefault="00A9144F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EC4977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У скла</w:t>
      </w:r>
      <w:r w:rsidR="000F676B" w:rsidRPr="00EC4977">
        <w:rPr>
          <w:rFonts w:asciiTheme="minorHAnsi" w:hAnsiTheme="minorHAnsi" w:cstheme="minorHAnsi"/>
          <w:sz w:val="24"/>
          <w:szCs w:val="24"/>
          <w:lang w:val="sr-Cyrl-CS"/>
        </w:rPr>
        <w:t>ду са наведеним, И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звјештај о извршењу</w:t>
      </w:r>
      <w:r w:rsidR="00D976D1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буџета града</w:t>
      </w:r>
      <w:r w:rsidR="009104C4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 за </w:t>
      </w:r>
      <w:r w:rsidR="00A9144F" w:rsidRPr="00EC4977">
        <w:rPr>
          <w:rFonts w:asciiTheme="minorHAnsi" w:hAnsiTheme="minorHAnsi" w:cstheme="minorHAnsi"/>
          <w:sz w:val="24"/>
          <w:szCs w:val="24"/>
          <w:lang w:val="sr-Cyrl-CS"/>
        </w:rPr>
        <w:t>период од 01.01</w:t>
      </w:r>
      <w:r w:rsidR="00826004" w:rsidRPr="00EC4977">
        <w:rPr>
          <w:rFonts w:asciiTheme="minorHAnsi" w:hAnsiTheme="minorHAnsi" w:cstheme="minorHAnsi"/>
          <w:sz w:val="24"/>
          <w:szCs w:val="24"/>
          <w:lang w:val="sr-Cyrl-CS"/>
        </w:rPr>
        <w:t>-3</w:t>
      </w:r>
      <w:r w:rsidR="00A9144F" w:rsidRPr="00EC4977">
        <w:rPr>
          <w:rFonts w:asciiTheme="minorHAnsi" w:hAnsiTheme="minorHAnsi" w:cstheme="minorHAnsi"/>
          <w:sz w:val="24"/>
          <w:szCs w:val="24"/>
          <w:lang w:val="sr-Cyrl-CS"/>
        </w:rPr>
        <w:t>1</w:t>
      </w:r>
      <w:r w:rsidR="00826004"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1E5F86" w:rsidRPr="00EC4977">
        <w:rPr>
          <w:rFonts w:asciiTheme="minorHAnsi" w:hAnsiTheme="minorHAnsi" w:cstheme="minorHAnsi"/>
          <w:sz w:val="24"/>
          <w:szCs w:val="24"/>
          <w:lang w:val="sr-Cyrl-CS"/>
        </w:rPr>
        <w:t>03</w:t>
      </w:r>
      <w:r w:rsidR="000F676B"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7C273A" w:rsidRPr="00EC4977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7C273A" w:rsidRPr="00EC4977">
        <w:rPr>
          <w:rFonts w:asciiTheme="minorHAnsi" w:hAnsiTheme="minorHAnsi" w:cstheme="minorHAnsi"/>
          <w:sz w:val="24"/>
          <w:szCs w:val="24"/>
          <w:lang w:val="sr-Latn-BA"/>
        </w:rPr>
        <w:t>2</w:t>
      </w:r>
      <w:r w:rsidR="001E5F86" w:rsidRPr="00EC4977">
        <w:rPr>
          <w:rFonts w:asciiTheme="minorHAnsi" w:hAnsiTheme="minorHAnsi" w:cstheme="minorHAnsi"/>
          <w:sz w:val="24"/>
          <w:szCs w:val="24"/>
          <w:lang w:val="bs-Cyrl-BA"/>
        </w:rPr>
        <w:t>5</w:t>
      </w:r>
      <w:r w:rsidR="009104C4" w:rsidRPr="00EC4977">
        <w:rPr>
          <w:rFonts w:asciiTheme="minorHAnsi" w:hAnsiTheme="minorHAnsi" w:cstheme="minorHAnsi"/>
          <w:sz w:val="24"/>
          <w:szCs w:val="24"/>
          <w:lang w:val="sr-Cyrl-CS"/>
        </w:rPr>
        <w:t>. године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обухвата извјештај о извршењу б</w:t>
      </w:r>
      <w:r w:rsidR="00A9144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уџета на Општем фонду, односно Фонду 01,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који предст</w:t>
      </w:r>
      <w:r w:rsidR="00A9144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авља буџет у ужем смислу, тј.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планирана буџетска средства и издатке</w:t>
      </w:r>
      <w:r w:rsidR="009066A7"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8F2AC7" w:rsidRPr="00EC4977" w:rsidRDefault="008F2AC7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EC4977" w:rsidRDefault="00A9144F" w:rsidP="00A9144F">
      <w:pPr>
        <w:pStyle w:val="Naslov2"/>
        <w:rPr>
          <w:rFonts w:asciiTheme="minorHAnsi" w:hAnsiTheme="minorHAnsi" w:cstheme="minorHAnsi"/>
          <w:lang w:val="sr-Cyrl-CS"/>
        </w:rPr>
      </w:pPr>
      <w:bookmarkStart w:id="6" w:name="_Toc198041500"/>
      <w:r w:rsidRPr="00EC4977">
        <w:rPr>
          <w:rFonts w:asciiTheme="minorHAnsi" w:hAnsiTheme="minorHAnsi" w:cstheme="minorHAnsi"/>
          <w:lang w:val="sr-Cyrl-CS"/>
        </w:rPr>
        <w:t>1</w:t>
      </w:r>
      <w:r w:rsidR="00CE6CA3" w:rsidRPr="00EC4977">
        <w:rPr>
          <w:rFonts w:asciiTheme="minorHAnsi" w:hAnsiTheme="minorHAnsi" w:cstheme="minorHAnsi"/>
          <w:lang w:val="sr-Cyrl-CS"/>
        </w:rPr>
        <w:t xml:space="preserve">.1. </w:t>
      </w:r>
      <w:r w:rsidRPr="00EC4977">
        <w:rPr>
          <w:rFonts w:asciiTheme="minorHAnsi" w:hAnsiTheme="minorHAnsi" w:cstheme="minorHAnsi"/>
          <w:lang w:val="sr-Cyrl-CS"/>
        </w:rPr>
        <w:t>Општи фонд – фонд 01</w:t>
      </w:r>
      <w:bookmarkEnd w:id="6"/>
    </w:p>
    <w:p w:rsidR="00CE6CA3" w:rsidRPr="00EC4977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EC4977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Општи фонд представља буџет у </w:t>
      </w:r>
      <w:r w:rsidR="00A9144F" w:rsidRPr="00EC4977">
        <w:rPr>
          <w:rFonts w:asciiTheme="minorHAnsi" w:hAnsiTheme="minorHAnsi" w:cstheme="minorHAnsi"/>
          <w:sz w:val="24"/>
          <w:szCs w:val="24"/>
          <w:lang w:val="sr-Cyrl-CS"/>
        </w:rPr>
        <w:t>ужем смислу ријечи и користи се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за исказивање свих средстава и свих активности буџетских корисн</w:t>
      </w:r>
      <w:r w:rsidR="00F2352D" w:rsidRPr="00EC4977">
        <w:rPr>
          <w:rFonts w:asciiTheme="minorHAnsi" w:hAnsiTheme="minorHAnsi" w:cstheme="minorHAnsi"/>
          <w:sz w:val="24"/>
          <w:szCs w:val="24"/>
          <w:lang w:val="sr-Cyrl-CS"/>
        </w:rPr>
        <w:t>ика у вези са усвојеним буџетом, осим оних који се према посебним захтјевима исказују на другим фондовима.</w:t>
      </w:r>
    </w:p>
    <w:p w:rsidR="00CE6CA3" w:rsidRPr="00EC4977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EC4977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Анализа средстава и издатака у оквиру Општег ф</w:t>
      </w:r>
      <w:r w:rsidR="00A9144F" w:rsidRPr="00EC4977">
        <w:rPr>
          <w:rFonts w:asciiTheme="minorHAnsi" w:hAnsiTheme="minorHAnsi" w:cstheme="minorHAnsi"/>
          <w:sz w:val="24"/>
          <w:szCs w:val="24"/>
          <w:lang w:val="sr-Cyrl-CS"/>
        </w:rPr>
        <w:t>онда, која слиједе у наставку текста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, обухвата:</w:t>
      </w:r>
    </w:p>
    <w:p w:rsidR="00CE6CA3" w:rsidRPr="00EC4977" w:rsidRDefault="004A4E5F" w:rsidP="00CD3C32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о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пшти дио извјештаја (</w:t>
      </w:r>
      <w:r w:rsidR="00F2352D" w:rsidRPr="00EC4977">
        <w:rPr>
          <w:rFonts w:asciiTheme="minorHAnsi" w:hAnsiTheme="minorHAnsi" w:cstheme="minorHAnsi"/>
          <w:sz w:val="24"/>
          <w:szCs w:val="24"/>
          <w:lang w:val="sr-Cyrl-CS"/>
        </w:rPr>
        <w:t>тачка 1</w:t>
      </w:r>
      <w:r w:rsidR="00FD66C8" w:rsidRPr="00EC4977">
        <w:rPr>
          <w:rFonts w:asciiTheme="minorHAnsi" w:hAnsiTheme="minorHAnsi" w:cstheme="minorHAnsi"/>
          <w:sz w:val="24"/>
          <w:szCs w:val="24"/>
          <w:lang w:val="sr-Cyrl-CS"/>
        </w:rPr>
        <w:t>.1.1. и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звјештаја)</w:t>
      </w:r>
    </w:p>
    <w:p w:rsidR="00CE6CA3" w:rsidRPr="00EC4977" w:rsidRDefault="004A4E5F" w:rsidP="00CD3C32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б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уџетске приходе и примитке за нефинансијску имовину (</w:t>
      </w:r>
      <w:r w:rsidR="00894ED5" w:rsidRPr="00EC4977">
        <w:rPr>
          <w:rFonts w:asciiTheme="minorHAnsi" w:hAnsiTheme="minorHAnsi" w:cstheme="minorHAnsi"/>
          <w:sz w:val="24"/>
          <w:szCs w:val="24"/>
          <w:lang w:val="sr-Cyrl-CS"/>
        </w:rPr>
        <w:t>тачка 1</w:t>
      </w:r>
      <w:r w:rsidR="00655F90" w:rsidRPr="00EC4977">
        <w:rPr>
          <w:rFonts w:asciiTheme="minorHAnsi" w:hAnsiTheme="minorHAnsi" w:cstheme="minorHAnsi"/>
          <w:sz w:val="24"/>
          <w:szCs w:val="24"/>
          <w:lang w:val="sr-Cyrl-CS"/>
        </w:rPr>
        <w:t>.1.2.</w:t>
      </w:r>
      <w:r w:rsidR="009B1040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звјештаја)</w:t>
      </w:r>
    </w:p>
    <w:p w:rsidR="00CE6CA3" w:rsidRPr="00EC4977" w:rsidRDefault="004A4E5F" w:rsidP="00CD3C32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буџетске расходе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издатке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за нефинансијску имовину (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тачка 1</w:t>
      </w:r>
      <w:r w:rsidR="00C30CB6" w:rsidRPr="00EC4977">
        <w:rPr>
          <w:rFonts w:asciiTheme="minorHAnsi" w:hAnsiTheme="minorHAnsi" w:cstheme="minorHAnsi"/>
          <w:sz w:val="24"/>
          <w:szCs w:val="24"/>
          <w:lang w:val="sr-Cyrl-CS"/>
        </w:rPr>
        <w:t>.1.3. и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звјештаја)</w:t>
      </w:r>
    </w:p>
    <w:p w:rsidR="00CE6CA3" w:rsidRPr="00EC4977" w:rsidRDefault="004A4E5F" w:rsidP="00CD3C32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р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ачун финансирања (</w:t>
      </w:r>
      <w:r w:rsidR="00C30CB6" w:rsidRPr="00EC4977">
        <w:rPr>
          <w:rFonts w:asciiTheme="minorHAnsi" w:hAnsiTheme="minorHAnsi" w:cstheme="minorHAnsi"/>
          <w:sz w:val="24"/>
          <w:szCs w:val="24"/>
          <w:lang w:val="sr-Cyrl-CS"/>
        </w:rPr>
        <w:t>тачка 1.1.4. и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звјештаја) </w:t>
      </w:r>
    </w:p>
    <w:p w:rsidR="00CE6CA3" w:rsidRPr="00EC4977" w:rsidRDefault="004A4E5F" w:rsidP="00CD3C32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ф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ункционалну класификацију </w:t>
      </w:r>
      <w:r w:rsidR="004F3E0C"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расхода и 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издатака (тачка </w:t>
      </w:r>
      <w:r w:rsidR="00C30CB6" w:rsidRPr="00EC4977">
        <w:rPr>
          <w:rFonts w:asciiTheme="minorHAnsi" w:hAnsiTheme="minorHAnsi" w:cstheme="minorHAnsi"/>
          <w:sz w:val="24"/>
          <w:szCs w:val="24"/>
          <w:lang w:val="sr-Cyrl-CS"/>
        </w:rPr>
        <w:t>1.1.5. и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звјештаја).</w:t>
      </w:r>
    </w:p>
    <w:p w:rsidR="00CE6CA3" w:rsidRPr="00EC4977" w:rsidRDefault="00CE6CA3" w:rsidP="00CD3C32">
      <w:pPr>
        <w:spacing w:after="0"/>
        <w:ind w:left="72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EC4977" w:rsidRDefault="00047B45" w:rsidP="00047B45">
      <w:pPr>
        <w:pStyle w:val="Naslov3"/>
        <w:rPr>
          <w:rFonts w:asciiTheme="minorHAnsi" w:hAnsiTheme="minorHAnsi" w:cstheme="minorHAnsi"/>
          <w:lang w:val="sr-Cyrl-CS"/>
        </w:rPr>
      </w:pPr>
      <w:bookmarkStart w:id="7" w:name="_Toc198041501"/>
      <w:r w:rsidRPr="00EC4977">
        <w:rPr>
          <w:rFonts w:asciiTheme="minorHAnsi" w:hAnsiTheme="minorHAnsi" w:cstheme="minorHAnsi"/>
          <w:lang w:val="sr-Cyrl-CS"/>
        </w:rPr>
        <w:t xml:space="preserve">1.1.1. Општи </w:t>
      </w:r>
      <w:r w:rsidR="00CE6CA3" w:rsidRPr="00EC4977">
        <w:rPr>
          <w:rFonts w:asciiTheme="minorHAnsi" w:hAnsiTheme="minorHAnsi" w:cstheme="minorHAnsi"/>
          <w:lang w:val="sr-Cyrl-CS"/>
        </w:rPr>
        <w:t>дио извјештаја о извршењу</w:t>
      </w:r>
      <w:r w:rsidRPr="00EC4977">
        <w:rPr>
          <w:rFonts w:asciiTheme="minorHAnsi" w:hAnsiTheme="minorHAnsi" w:cstheme="minorHAnsi"/>
          <w:lang w:val="sr-Cyrl-CS"/>
        </w:rPr>
        <w:t xml:space="preserve"> буџета </w:t>
      </w:r>
      <w:r w:rsidR="005A304C" w:rsidRPr="00EC4977">
        <w:rPr>
          <w:rFonts w:asciiTheme="minorHAnsi" w:hAnsiTheme="minorHAnsi" w:cstheme="minorHAnsi"/>
          <w:lang w:val="sr-Cyrl-CS"/>
        </w:rPr>
        <w:t>града</w:t>
      </w:r>
      <w:r w:rsidR="009104C4" w:rsidRPr="00EC4977">
        <w:rPr>
          <w:rFonts w:asciiTheme="minorHAnsi" w:hAnsiTheme="minorHAnsi" w:cstheme="minorHAnsi"/>
          <w:lang w:val="sr-Cyrl-CS"/>
        </w:rPr>
        <w:t xml:space="preserve"> Дервен</w:t>
      </w:r>
      <w:r w:rsidR="00394D0F" w:rsidRPr="00EC4977">
        <w:rPr>
          <w:rFonts w:asciiTheme="minorHAnsi" w:hAnsiTheme="minorHAnsi" w:cstheme="minorHAnsi"/>
          <w:lang w:val="sr-Cyrl-CS"/>
        </w:rPr>
        <w:t>та за период</w:t>
      </w:r>
      <w:r w:rsidRPr="00EC4977">
        <w:rPr>
          <w:rFonts w:asciiTheme="minorHAnsi" w:hAnsiTheme="minorHAnsi" w:cstheme="minorHAnsi"/>
          <w:lang w:val="sr-Cyrl-CS"/>
        </w:rPr>
        <w:t xml:space="preserve"> од</w:t>
      </w:r>
      <w:r w:rsidR="00394D0F" w:rsidRPr="00EC4977">
        <w:rPr>
          <w:rFonts w:asciiTheme="minorHAnsi" w:hAnsiTheme="minorHAnsi" w:cstheme="minorHAnsi"/>
          <w:lang w:val="sr-Cyrl-CS"/>
        </w:rPr>
        <w:t xml:space="preserve"> </w:t>
      </w:r>
      <w:r w:rsidR="00DF16B0" w:rsidRPr="00EC4977">
        <w:rPr>
          <w:rFonts w:asciiTheme="minorHAnsi" w:hAnsiTheme="minorHAnsi" w:cstheme="minorHAnsi"/>
          <w:lang w:val="sr-Cyrl-CS"/>
        </w:rPr>
        <w:t>01.</w:t>
      </w:r>
      <w:r w:rsidRPr="00EC4977">
        <w:rPr>
          <w:rFonts w:asciiTheme="minorHAnsi" w:hAnsiTheme="minorHAnsi" w:cstheme="minorHAnsi"/>
          <w:lang w:val="sr-Cyrl-CS"/>
        </w:rPr>
        <w:t>01</w:t>
      </w:r>
      <w:r w:rsidR="00EA4DDF" w:rsidRPr="00EC4977">
        <w:rPr>
          <w:rFonts w:asciiTheme="minorHAnsi" w:hAnsiTheme="minorHAnsi" w:cstheme="minorHAnsi"/>
          <w:lang w:val="sr-Cyrl-CS"/>
        </w:rPr>
        <w:t>-3</w:t>
      </w:r>
      <w:r w:rsidRPr="00EC4977">
        <w:rPr>
          <w:rFonts w:asciiTheme="minorHAnsi" w:hAnsiTheme="minorHAnsi" w:cstheme="minorHAnsi"/>
          <w:lang w:val="sr-Cyrl-CS"/>
        </w:rPr>
        <w:t>1.</w:t>
      </w:r>
      <w:r w:rsidR="001E5F86" w:rsidRPr="00EC4977">
        <w:rPr>
          <w:rFonts w:asciiTheme="minorHAnsi" w:hAnsiTheme="minorHAnsi" w:cstheme="minorHAnsi"/>
          <w:lang w:val="sr-Cyrl-CS"/>
        </w:rPr>
        <w:t>03</w:t>
      </w:r>
      <w:r w:rsidR="00DF16B0" w:rsidRPr="00EC4977">
        <w:rPr>
          <w:rFonts w:asciiTheme="minorHAnsi" w:hAnsiTheme="minorHAnsi" w:cstheme="minorHAnsi"/>
          <w:lang w:val="sr-Cyrl-CS"/>
        </w:rPr>
        <w:t>.</w:t>
      </w:r>
      <w:r w:rsidR="007C273A" w:rsidRPr="00EC4977">
        <w:rPr>
          <w:rFonts w:asciiTheme="minorHAnsi" w:hAnsiTheme="minorHAnsi" w:cstheme="minorHAnsi"/>
          <w:lang w:val="sr-Cyrl-CS"/>
        </w:rPr>
        <w:t>20</w:t>
      </w:r>
      <w:r w:rsidR="007C273A" w:rsidRPr="00EC4977">
        <w:rPr>
          <w:rFonts w:asciiTheme="minorHAnsi" w:hAnsiTheme="minorHAnsi" w:cstheme="minorHAnsi"/>
          <w:lang w:val="sr-Latn-BA"/>
        </w:rPr>
        <w:t>2</w:t>
      </w:r>
      <w:r w:rsidR="001E5F86" w:rsidRPr="00EC4977">
        <w:rPr>
          <w:rFonts w:asciiTheme="minorHAnsi" w:hAnsiTheme="minorHAnsi" w:cstheme="minorHAnsi"/>
          <w:lang w:val="bs-Cyrl-BA"/>
        </w:rPr>
        <w:t>5</w:t>
      </w:r>
      <w:r w:rsidR="00CE6CA3" w:rsidRPr="00EC4977">
        <w:rPr>
          <w:rFonts w:asciiTheme="minorHAnsi" w:hAnsiTheme="minorHAnsi" w:cstheme="minorHAnsi"/>
          <w:lang w:val="sr-Cyrl-CS"/>
        </w:rPr>
        <w:t>. год</w:t>
      </w:r>
      <w:r w:rsidR="009104C4" w:rsidRPr="00EC4977">
        <w:rPr>
          <w:rFonts w:asciiTheme="minorHAnsi" w:hAnsiTheme="minorHAnsi" w:cstheme="minorHAnsi"/>
          <w:lang w:val="sr-Cyrl-CS"/>
        </w:rPr>
        <w:t>ине</w:t>
      </w:r>
      <w:bookmarkEnd w:id="7"/>
    </w:p>
    <w:p w:rsidR="00047B45" w:rsidRPr="00EC4977" w:rsidRDefault="00047B45" w:rsidP="00047B45">
      <w:pPr>
        <w:spacing w:after="0"/>
        <w:jc w:val="both"/>
        <w:rPr>
          <w:rFonts w:asciiTheme="minorHAnsi" w:hAnsiTheme="minorHAnsi" w:cstheme="minorHAnsi"/>
          <w:b/>
          <w:sz w:val="24"/>
          <w:szCs w:val="24"/>
          <w:lang w:val="sr-Cyrl-CS"/>
        </w:rPr>
      </w:pPr>
    </w:p>
    <w:p w:rsidR="000472BF" w:rsidRPr="00EC4977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bs-Latn-BA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Општи дио извјештаја о извршењу буџета представља збирни приказ извршених буџетских категорија и даје увод у економску и организациону аналитику извршења планираног буџета за </w:t>
      </w:r>
      <w:r w:rsidR="007C273A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20</w:t>
      </w:r>
      <w:r w:rsidR="007C273A" w:rsidRPr="00EC4977">
        <w:rPr>
          <w:rFonts w:asciiTheme="minorHAnsi" w:hAnsiTheme="minorHAnsi" w:cstheme="minorHAnsi"/>
          <w:sz w:val="24"/>
          <w:szCs w:val="24"/>
          <w:lang w:val="sr-Latn-BA"/>
        </w:rPr>
        <w:t>2</w:t>
      </w:r>
      <w:r w:rsidR="001E5F86" w:rsidRPr="00EC4977">
        <w:rPr>
          <w:rFonts w:asciiTheme="minorHAnsi" w:hAnsiTheme="minorHAnsi" w:cstheme="minorHAnsi"/>
          <w:sz w:val="24"/>
          <w:szCs w:val="24"/>
          <w:lang w:val="bs-Cyrl-BA"/>
        </w:rPr>
        <w:t>5</w:t>
      </w:r>
      <w:r w:rsidR="008A7645" w:rsidRPr="00EC4977">
        <w:rPr>
          <w:rFonts w:asciiTheme="minorHAnsi" w:hAnsiTheme="minorHAnsi" w:cstheme="minorHAnsi"/>
          <w:sz w:val="24"/>
          <w:szCs w:val="24"/>
          <w:lang w:val="sr-Cyrl-CS"/>
        </w:rPr>
        <w:t>. годину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0472BF" w:rsidRPr="00EC4977">
        <w:rPr>
          <w:rFonts w:asciiTheme="minorHAnsi" w:hAnsiTheme="minorHAnsi" w:cstheme="minorHAnsi"/>
          <w:sz w:val="24"/>
          <w:szCs w:val="24"/>
          <w:lang w:val="bs-Latn-BA"/>
        </w:rPr>
        <w:t xml:space="preserve"> </w:t>
      </w:r>
    </w:p>
    <w:p w:rsidR="00CE6CA3" w:rsidRPr="00EC4977" w:rsidRDefault="000472BF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bs-Cyrl-BA"/>
        </w:rPr>
      </w:pPr>
      <w:r w:rsidRPr="00EC4977">
        <w:rPr>
          <w:rFonts w:asciiTheme="minorHAnsi" w:hAnsiTheme="minorHAnsi" w:cstheme="minorHAnsi"/>
          <w:sz w:val="24"/>
          <w:szCs w:val="24"/>
          <w:lang w:val="bs-Cyrl-BA"/>
        </w:rPr>
        <w:t>У општем дијелу буџета приказани су буџетски приходи, буџетски расходи, бруто буџетски суфицит/дефицит, нето издаци за нефинансијску имовину, буџетски суфицит/дефицит и нето финансирање.</w:t>
      </w:r>
    </w:p>
    <w:p w:rsidR="000472BF" w:rsidRPr="00EC4977" w:rsidRDefault="000472BF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8F7C1D" w:rsidRPr="00EC4977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Укупна буџетска средства</w:t>
      </w:r>
      <w:r w:rsidR="005974B0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(приходи и примици од нефин</w:t>
      </w:r>
      <w:r w:rsidR="008F2AC7" w:rsidRPr="00EC4977">
        <w:rPr>
          <w:rFonts w:asciiTheme="minorHAnsi" w:hAnsiTheme="minorHAnsi" w:cstheme="minorHAnsi"/>
          <w:sz w:val="24"/>
          <w:szCs w:val="24"/>
          <w:lang w:val="sr-Cyrl-CS"/>
        </w:rPr>
        <w:t>ансијске и финансијске имовине</w:t>
      </w:r>
      <w:r w:rsidR="002A218E" w:rsidRPr="00EC4977">
        <w:rPr>
          <w:rFonts w:asciiTheme="minorHAnsi" w:hAnsiTheme="minorHAnsi" w:cstheme="minorHAnsi"/>
          <w:sz w:val="24"/>
          <w:szCs w:val="24"/>
          <w:lang w:val="sr-Cyrl-CS"/>
        </w:rPr>
        <w:t>, остали примици</w:t>
      </w:r>
      <w:r w:rsidR="008F2AC7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и ср</w:t>
      </w:r>
      <w:r w:rsidR="002A218E" w:rsidRPr="00EC4977">
        <w:rPr>
          <w:rFonts w:asciiTheme="minorHAnsi" w:hAnsiTheme="minorHAnsi" w:cstheme="minorHAnsi"/>
          <w:sz w:val="24"/>
          <w:szCs w:val="24"/>
          <w:lang w:val="sr-Cyrl-CS"/>
        </w:rPr>
        <w:t>едства суфицита ранијег периода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-</w:t>
      </w:r>
      <w:r w:rsidR="002A218E" w:rsidRPr="00EC4977">
        <w:rPr>
          <w:rFonts w:asciiTheme="minorHAnsi" w:hAnsiTheme="minorHAnsi" w:cstheme="minorHAnsi"/>
          <w:sz w:val="24"/>
          <w:szCs w:val="24"/>
          <w:lang w:val="sr-Cyrl-CS"/>
        </w:rPr>
        <w:t>ф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онд 01)</w:t>
      </w:r>
      <w:r w:rsidR="00C820FE" w:rsidRPr="00EC4977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 w:rsidR="00C820FE" w:rsidRPr="00EC4977">
        <w:rPr>
          <w:rFonts w:asciiTheme="minorHAnsi" w:hAnsiTheme="minorHAnsi" w:cstheme="minorHAnsi"/>
          <w:sz w:val="24"/>
          <w:szCs w:val="24"/>
          <w:lang w:val="bs-Cyrl-BA"/>
        </w:rPr>
        <w:t>су у анализираном периоду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реализов</w:t>
      </w:r>
      <w:r w:rsidR="00C820FE" w:rsidRPr="00EC4977">
        <w:rPr>
          <w:rFonts w:asciiTheme="minorHAnsi" w:hAnsiTheme="minorHAnsi" w:cstheme="minorHAnsi"/>
          <w:sz w:val="24"/>
          <w:szCs w:val="24"/>
          <w:lang w:val="sr-Cyrl-CS"/>
        </w:rPr>
        <w:t>ана у износу од</w:t>
      </w:r>
      <w:r w:rsidR="00FF10E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6.496.156,95</w:t>
      </w:r>
      <w:r w:rsidR="00C820FE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КМ</w:t>
      </w:r>
      <w:r w:rsidR="0070631A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или </w:t>
      </w:r>
      <w:r w:rsidR="00FF10E8" w:rsidRPr="00EC4977">
        <w:rPr>
          <w:rFonts w:asciiTheme="minorHAnsi" w:hAnsiTheme="minorHAnsi" w:cstheme="minorHAnsi"/>
          <w:sz w:val="24"/>
          <w:szCs w:val="24"/>
          <w:lang w:val="sr-Cyrl-CS"/>
        </w:rPr>
        <w:t>23,41</w:t>
      </w:r>
      <w:r w:rsidR="005974B0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% у односу на планирани износ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(</w:t>
      </w:r>
      <w:r w:rsidR="00405116" w:rsidRPr="00EC4977">
        <w:rPr>
          <w:rFonts w:asciiTheme="minorHAnsi" w:hAnsiTheme="minorHAnsi" w:cstheme="minorHAnsi"/>
          <w:sz w:val="24"/>
          <w:szCs w:val="24"/>
          <w:lang w:val="bs-Cyrl-BA"/>
        </w:rPr>
        <w:t>27.746.000</w:t>
      </w:r>
      <w:r w:rsidRPr="00EC4977">
        <w:rPr>
          <w:rFonts w:asciiTheme="minorHAnsi" w:hAnsiTheme="minorHAnsi" w:cstheme="minorHAnsi"/>
          <w:sz w:val="24"/>
          <w:szCs w:val="24"/>
          <w:lang w:val="sr-Latn-BA"/>
        </w:rPr>
        <w:t>,00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 )</w:t>
      </w:r>
      <w:r w:rsidR="005974B0" w:rsidRPr="00EC4977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док су укупни буџетски расходи и издаци реализовани у износу од</w:t>
      </w:r>
      <w:r w:rsidR="00F4749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5.318.719,63</w:t>
      </w:r>
      <w:r w:rsidR="00D42A5E" w:rsidRPr="00EC4977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КМ или </w:t>
      </w:r>
      <w:r w:rsidR="00F4749F" w:rsidRPr="00EC4977">
        <w:rPr>
          <w:rFonts w:asciiTheme="minorHAnsi" w:hAnsiTheme="minorHAnsi" w:cstheme="minorHAnsi"/>
          <w:sz w:val="24"/>
          <w:szCs w:val="24"/>
          <w:lang w:val="sr-Cyrl-CS"/>
        </w:rPr>
        <w:t>19,17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% у односу на планиране</w:t>
      </w:r>
      <w:r w:rsidR="00904E3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у 20</w:t>
      </w:r>
      <w:r w:rsidR="00A954EC" w:rsidRPr="00EC4977">
        <w:rPr>
          <w:rFonts w:asciiTheme="minorHAnsi" w:hAnsiTheme="minorHAnsi" w:cstheme="minorHAnsi"/>
          <w:sz w:val="24"/>
          <w:szCs w:val="24"/>
          <w:lang w:val="sr-Latn-BA"/>
        </w:rPr>
        <w:t>2</w:t>
      </w:r>
      <w:r w:rsidR="00405116" w:rsidRPr="00EC4977">
        <w:rPr>
          <w:rFonts w:asciiTheme="minorHAnsi" w:hAnsiTheme="minorHAnsi" w:cstheme="minorHAnsi"/>
          <w:sz w:val="24"/>
          <w:szCs w:val="24"/>
          <w:lang w:val="bs-Cyrl-BA"/>
        </w:rPr>
        <w:t>5</w:t>
      </w:r>
      <w:r w:rsidR="0070631A" w:rsidRPr="00EC4977">
        <w:rPr>
          <w:rFonts w:asciiTheme="minorHAnsi" w:hAnsiTheme="minorHAnsi" w:cstheme="minorHAnsi"/>
          <w:sz w:val="24"/>
          <w:szCs w:val="24"/>
          <w:lang w:val="sr-Cyrl-CS"/>
        </w:rPr>
        <w:t>. години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:rsidR="00405116" w:rsidRPr="00EC4977" w:rsidRDefault="00405116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EC4977" w:rsidRDefault="0036010B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lastRenderedPageBreak/>
        <w:t>Свеобухватна а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н</w:t>
      </w:r>
      <w:r w:rsidR="008F7C1D" w:rsidRPr="00EC4977">
        <w:rPr>
          <w:rFonts w:asciiTheme="minorHAnsi" w:hAnsiTheme="minorHAnsi" w:cstheme="minorHAnsi"/>
          <w:sz w:val="24"/>
          <w:szCs w:val="24"/>
          <w:lang w:val="sr-Cyrl-CS"/>
        </w:rPr>
        <w:t>ализа извршења буџета у оквиру ф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онда 01</w:t>
      </w:r>
      <w:r w:rsidR="008F7C1D" w:rsidRPr="00EC4977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као и по свим осталим рачуноводственим фондовим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а за 202</w:t>
      </w:r>
      <w:r w:rsidR="001E5F86" w:rsidRPr="00EC4977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годину, биће представљена у наредним поглављима 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овог извјештаја.</w:t>
      </w:r>
    </w:p>
    <w:p w:rsidR="00CE6CA3" w:rsidRPr="00EC4977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Latn-BA"/>
        </w:rPr>
      </w:pPr>
    </w:p>
    <w:p w:rsidR="00CE6CA3" w:rsidRPr="00EC4977" w:rsidRDefault="00894ED5" w:rsidP="00894ED5">
      <w:pPr>
        <w:pStyle w:val="Naslov3"/>
        <w:rPr>
          <w:rFonts w:asciiTheme="minorHAnsi" w:hAnsiTheme="minorHAnsi" w:cstheme="minorHAnsi"/>
          <w:lang w:val="sr-Cyrl-CS"/>
        </w:rPr>
      </w:pPr>
      <w:bookmarkStart w:id="8" w:name="_Toc198041502"/>
      <w:r w:rsidRPr="00EC4977">
        <w:rPr>
          <w:rFonts w:asciiTheme="minorHAnsi" w:hAnsiTheme="minorHAnsi" w:cstheme="minorHAnsi"/>
          <w:lang w:val="sr-Cyrl-CS"/>
        </w:rPr>
        <w:t xml:space="preserve">1.1.2. </w:t>
      </w:r>
      <w:r w:rsidR="00CE6CA3" w:rsidRPr="00EC4977">
        <w:rPr>
          <w:rFonts w:asciiTheme="minorHAnsi" w:hAnsiTheme="minorHAnsi" w:cstheme="minorHAnsi"/>
          <w:lang w:val="sr-Cyrl-CS"/>
        </w:rPr>
        <w:t xml:space="preserve">Буџетски приходи и примици за нефинансијску имовину за </w:t>
      </w:r>
      <w:r w:rsidR="004C774D" w:rsidRPr="00EC4977">
        <w:rPr>
          <w:rFonts w:asciiTheme="minorHAnsi" w:hAnsiTheme="minorHAnsi" w:cstheme="minorHAnsi"/>
          <w:lang w:val="sr-Cyrl-CS"/>
        </w:rPr>
        <w:t xml:space="preserve">период </w:t>
      </w:r>
      <w:r w:rsidRPr="00EC4977">
        <w:rPr>
          <w:rFonts w:asciiTheme="minorHAnsi" w:hAnsiTheme="minorHAnsi" w:cstheme="minorHAnsi"/>
          <w:lang w:val="sr-Cyrl-CS"/>
        </w:rPr>
        <w:t>од 01.</w:t>
      </w:r>
      <w:r w:rsidR="004C774D" w:rsidRPr="00EC4977">
        <w:rPr>
          <w:rFonts w:asciiTheme="minorHAnsi" w:hAnsiTheme="minorHAnsi" w:cstheme="minorHAnsi"/>
          <w:lang w:val="sr-Cyrl-CS"/>
        </w:rPr>
        <w:t>01-3</w:t>
      </w:r>
      <w:r w:rsidRPr="00EC4977">
        <w:rPr>
          <w:rFonts w:asciiTheme="minorHAnsi" w:hAnsiTheme="minorHAnsi" w:cstheme="minorHAnsi"/>
          <w:lang w:val="sr-Cyrl-CS"/>
        </w:rPr>
        <w:t>1.</w:t>
      </w:r>
      <w:r w:rsidR="00E8610F" w:rsidRPr="00EC4977">
        <w:rPr>
          <w:rFonts w:asciiTheme="minorHAnsi" w:hAnsiTheme="minorHAnsi" w:cstheme="minorHAnsi"/>
          <w:lang w:val="sr-Cyrl-CS"/>
        </w:rPr>
        <w:t>03</w:t>
      </w:r>
      <w:r w:rsidRPr="00EC4977">
        <w:rPr>
          <w:rFonts w:asciiTheme="minorHAnsi" w:hAnsiTheme="minorHAnsi" w:cstheme="minorHAnsi"/>
          <w:lang w:val="sr-Cyrl-CS"/>
        </w:rPr>
        <w:t>.</w:t>
      </w:r>
      <w:r w:rsidR="007C273A" w:rsidRPr="00EC4977">
        <w:rPr>
          <w:rFonts w:asciiTheme="minorHAnsi" w:hAnsiTheme="minorHAnsi" w:cstheme="minorHAnsi"/>
          <w:lang w:val="sr-Cyrl-CS"/>
        </w:rPr>
        <w:t>20</w:t>
      </w:r>
      <w:r w:rsidR="007C273A" w:rsidRPr="00EC4977">
        <w:rPr>
          <w:rFonts w:asciiTheme="minorHAnsi" w:hAnsiTheme="minorHAnsi" w:cstheme="minorHAnsi"/>
          <w:lang w:val="sr-Latn-BA"/>
        </w:rPr>
        <w:t>2</w:t>
      </w:r>
      <w:r w:rsidR="00E8610F" w:rsidRPr="00EC4977">
        <w:rPr>
          <w:rFonts w:asciiTheme="minorHAnsi" w:hAnsiTheme="minorHAnsi" w:cstheme="minorHAnsi"/>
          <w:lang w:val="sr-Latn-BA"/>
        </w:rPr>
        <w:t>5</w:t>
      </w:r>
      <w:r w:rsidR="001D27EE" w:rsidRPr="00EC4977">
        <w:rPr>
          <w:rFonts w:asciiTheme="minorHAnsi" w:hAnsiTheme="minorHAnsi" w:cstheme="minorHAnsi"/>
          <w:lang w:val="sr-Cyrl-CS"/>
        </w:rPr>
        <w:t>. године</w:t>
      </w:r>
      <w:bookmarkEnd w:id="8"/>
    </w:p>
    <w:p w:rsidR="00894ED5" w:rsidRPr="00EC4977" w:rsidRDefault="00894ED5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EC4977" w:rsidRDefault="001D27EE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Буџетом</w:t>
      </w:r>
      <w:r w:rsidR="00D976D1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града </w:t>
      </w:r>
      <w:r w:rsidR="007C273A" w:rsidRPr="00EC4977">
        <w:rPr>
          <w:rFonts w:asciiTheme="minorHAnsi" w:hAnsiTheme="minorHAnsi" w:cstheme="minorHAnsi"/>
          <w:sz w:val="24"/>
          <w:szCs w:val="24"/>
          <w:lang w:val="sr-Cyrl-CS"/>
        </w:rPr>
        <w:t>Дервента за 20</w:t>
      </w:r>
      <w:r w:rsidR="007C273A" w:rsidRPr="00EC4977">
        <w:rPr>
          <w:rFonts w:asciiTheme="minorHAnsi" w:hAnsiTheme="minorHAnsi" w:cstheme="minorHAnsi"/>
          <w:sz w:val="24"/>
          <w:szCs w:val="24"/>
          <w:lang w:val="sr-Latn-BA"/>
        </w:rPr>
        <w:t>2</w:t>
      </w:r>
      <w:r w:rsidR="00E8610F" w:rsidRPr="00EC4977">
        <w:rPr>
          <w:rFonts w:asciiTheme="minorHAnsi" w:hAnsiTheme="minorHAnsi" w:cstheme="minorHAnsi"/>
          <w:sz w:val="24"/>
          <w:szCs w:val="24"/>
          <w:lang w:val="bs-Cyrl-BA"/>
        </w:rPr>
        <w:t>5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. годину буџетски приходи и при</w:t>
      </w:r>
      <w:r w:rsidR="00894ED5" w:rsidRPr="00EC4977">
        <w:rPr>
          <w:rFonts w:asciiTheme="minorHAnsi" w:hAnsiTheme="minorHAnsi" w:cstheme="minorHAnsi"/>
          <w:sz w:val="24"/>
          <w:szCs w:val="24"/>
          <w:lang w:val="sr-Cyrl-CS"/>
        </w:rPr>
        <w:t>мици за нефинансијску имовину (ф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онд 01) план</w:t>
      </w:r>
      <w:r w:rsidR="00894ED5" w:rsidRPr="00EC4977">
        <w:rPr>
          <w:rFonts w:asciiTheme="minorHAnsi" w:hAnsiTheme="minorHAnsi" w:cstheme="minorHAnsi"/>
          <w:sz w:val="24"/>
          <w:szCs w:val="24"/>
          <w:lang w:val="sr-Cyrl-CS"/>
        </w:rPr>
        <w:t>ирани су у износу од</w:t>
      </w:r>
      <w:r w:rsidR="00EC12B0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E8610F" w:rsidRPr="00EC4977">
        <w:rPr>
          <w:rFonts w:asciiTheme="minorHAnsi" w:hAnsiTheme="minorHAnsi" w:cstheme="minorHAnsi"/>
          <w:sz w:val="24"/>
          <w:szCs w:val="24"/>
          <w:lang w:val="bs-Cyrl-BA"/>
        </w:rPr>
        <w:t>27.296</w:t>
      </w:r>
      <w:r w:rsidR="00C373D9" w:rsidRPr="00EC4977">
        <w:rPr>
          <w:rFonts w:asciiTheme="minorHAnsi" w:hAnsiTheme="minorHAnsi" w:cstheme="minorHAnsi"/>
          <w:sz w:val="24"/>
          <w:szCs w:val="24"/>
          <w:lang w:val="hr-HR"/>
        </w:rPr>
        <w:t>.</w:t>
      </w:r>
      <w:r w:rsidR="00F432F2" w:rsidRPr="00EC4977">
        <w:rPr>
          <w:rFonts w:asciiTheme="minorHAnsi" w:hAnsiTheme="minorHAnsi" w:cstheme="minorHAnsi"/>
          <w:sz w:val="24"/>
          <w:szCs w:val="24"/>
          <w:lang w:val="hr-HR"/>
        </w:rPr>
        <w:t>0</w:t>
      </w:r>
      <w:r w:rsidR="0035140F" w:rsidRPr="00EC4977">
        <w:rPr>
          <w:rFonts w:asciiTheme="minorHAnsi" w:hAnsiTheme="minorHAnsi" w:cstheme="minorHAnsi"/>
          <w:sz w:val="24"/>
          <w:szCs w:val="24"/>
          <w:lang w:val="hr-HR"/>
        </w:rPr>
        <w:t>00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,00 КМ. У</w:t>
      </w:r>
      <w:r w:rsidR="00894ED5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E8610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првом тромјесечју </w:t>
      </w:r>
      <w:r w:rsidR="00EC12B0" w:rsidRPr="00EC4977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947848" w:rsidRPr="00EC4977">
        <w:rPr>
          <w:rFonts w:asciiTheme="minorHAnsi" w:hAnsiTheme="minorHAnsi" w:cstheme="minorHAnsi"/>
          <w:sz w:val="24"/>
          <w:szCs w:val="24"/>
          <w:lang w:val="sr-Latn-BA"/>
        </w:rPr>
        <w:t>2</w:t>
      </w:r>
      <w:r w:rsidR="00E8610F" w:rsidRPr="00EC4977">
        <w:rPr>
          <w:rFonts w:asciiTheme="minorHAnsi" w:hAnsiTheme="minorHAnsi" w:cstheme="minorHAnsi"/>
          <w:sz w:val="24"/>
          <w:szCs w:val="24"/>
          <w:lang w:val="sr-Latn-BA"/>
        </w:rPr>
        <w:t>5</w:t>
      </w:r>
      <w:r w:rsidR="00E8610F" w:rsidRPr="00EC4977">
        <w:rPr>
          <w:rFonts w:asciiTheme="minorHAnsi" w:hAnsiTheme="minorHAnsi" w:cstheme="minorHAnsi"/>
          <w:sz w:val="24"/>
          <w:szCs w:val="24"/>
          <w:lang w:val="sr-Cyrl-CS"/>
        </w:rPr>
        <w:t>. године,</w:t>
      </w:r>
      <w:r w:rsidR="00894ED5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буџетски приходи </w:t>
      </w:r>
      <w:r w:rsidR="003C2F4C" w:rsidRPr="00EC4977">
        <w:rPr>
          <w:rFonts w:asciiTheme="minorHAnsi" w:hAnsiTheme="minorHAnsi" w:cstheme="minorHAnsi"/>
          <w:sz w:val="24"/>
          <w:szCs w:val="24"/>
          <w:lang w:val="sr-Cyrl-CS"/>
        </w:rPr>
        <w:t>и примици за нефинансијску имовину</w:t>
      </w:r>
      <w:r w:rsidR="0071593C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остварени су у 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износу </w:t>
      </w:r>
      <w:r w:rsidR="0071593C" w:rsidRPr="00EC4977">
        <w:rPr>
          <w:rFonts w:asciiTheme="minorHAnsi" w:hAnsiTheme="minorHAnsi" w:cstheme="minorHAnsi"/>
          <w:sz w:val="24"/>
          <w:szCs w:val="24"/>
          <w:lang w:val="sr-Cyrl-CS"/>
        </w:rPr>
        <w:t>од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E8610F" w:rsidRPr="00EC4977">
        <w:rPr>
          <w:rFonts w:asciiTheme="minorHAnsi" w:hAnsiTheme="minorHAnsi" w:cstheme="minorHAnsi"/>
          <w:sz w:val="24"/>
          <w:szCs w:val="24"/>
          <w:lang w:val="sr-Cyrl-CS"/>
        </w:rPr>
        <w:t>6.368.915,40</w:t>
      </w:r>
      <w:r w:rsidR="00D93CE7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КМ или </w:t>
      </w:r>
      <w:r w:rsidR="00E8610F" w:rsidRPr="00EC4977">
        <w:rPr>
          <w:rFonts w:asciiTheme="minorHAnsi" w:hAnsiTheme="minorHAnsi" w:cstheme="minorHAnsi"/>
          <w:sz w:val="24"/>
          <w:szCs w:val="24"/>
          <w:lang w:val="sr-Cyrl-CS"/>
        </w:rPr>
        <w:t>23,33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% у односу на план</w:t>
      </w:r>
      <w:r w:rsidR="00EC12B0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за 20</w:t>
      </w:r>
      <w:r w:rsidR="00947848" w:rsidRPr="00EC4977">
        <w:rPr>
          <w:rFonts w:asciiTheme="minorHAnsi" w:hAnsiTheme="minorHAnsi" w:cstheme="minorHAnsi"/>
          <w:sz w:val="24"/>
          <w:szCs w:val="24"/>
          <w:lang w:val="sr-Latn-BA"/>
        </w:rPr>
        <w:t>2</w:t>
      </w:r>
      <w:r w:rsidR="00E8610F" w:rsidRPr="00EC4977">
        <w:rPr>
          <w:rFonts w:asciiTheme="minorHAnsi" w:hAnsiTheme="minorHAnsi" w:cstheme="minorHAnsi"/>
          <w:sz w:val="24"/>
          <w:szCs w:val="24"/>
          <w:lang w:val="bs-Cyrl-BA"/>
        </w:rPr>
        <w:t>5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. годину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CA4031" w:rsidRPr="00EC4977" w:rsidRDefault="00CA4031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У односу на реализацију у </w:t>
      </w:r>
      <w:r w:rsidR="00E8610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првом тромјесечју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202</w:t>
      </w:r>
      <w:r w:rsidR="00E8610F" w:rsidRPr="00EC4977">
        <w:rPr>
          <w:rFonts w:asciiTheme="minorHAnsi" w:hAnsiTheme="minorHAnsi" w:cstheme="minorHAnsi"/>
          <w:sz w:val="24"/>
          <w:szCs w:val="24"/>
          <w:lang w:val="sr-Cyrl-CS"/>
        </w:rPr>
        <w:t>4. године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, ови приходи остварени су у износу </w:t>
      </w:r>
      <w:r w:rsidR="00922944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већем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за </w:t>
      </w:r>
      <w:r w:rsidR="00E8610F" w:rsidRPr="00EC4977">
        <w:rPr>
          <w:rFonts w:asciiTheme="minorHAnsi" w:hAnsiTheme="minorHAnsi" w:cstheme="minorHAnsi"/>
          <w:sz w:val="24"/>
          <w:szCs w:val="24"/>
          <w:lang w:val="sr-Cyrl-CS"/>
        </w:rPr>
        <w:t>1.036.580,01 КМ.</w:t>
      </w:r>
    </w:p>
    <w:p w:rsidR="00CE6CA3" w:rsidRPr="00EC4977" w:rsidRDefault="00CE6CA3" w:rsidP="00CD3C32">
      <w:pPr>
        <w:spacing w:after="0"/>
        <w:jc w:val="both"/>
        <w:rPr>
          <w:rFonts w:asciiTheme="minorHAnsi" w:hAnsiTheme="minorHAnsi" w:cstheme="minorHAnsi"/>
          <w:color w:val="FF0000"/>
          <w:sz w:val="24"/>
          <w:szCs w:val="24"/>
          <w:lang w:val="sr-Cyrl-CS"/>
        </w:rPr>
      </w:pPr>
    </w:p>
    <w:p w:rsidR="00CE6CA3" w:rsidRPr="00EC4977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Структура буџетских </w:t>
      </w:r>
      <w:r w:rsidR="009C2477" w:rsidRPr="00EC4977">
        <w:rPr>
          <w:rFonts w:asciiTheme="minorHAnsi" w:hAnsiTheme="minorHAnsi" w:cstheme="minorHAnsi"/>
          <w:sz w:val="24"/>
          <w:szCs w:val="24"/>
          <w:lang w:val="sr-Cyrl-CS"/>
        </w:rPr>
        <w:t>прихода и примитака за нефинанс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ијску им</w:t>
      </w:r>
      <w:r w:rsidR="00E2251F" w:rsidRPr="00EC4977">
        <w:rPr>
          <w:rFonts w:asciiTheme="minorHAnsi" w:hAnsiTheme="minorHAnsi" w:cstheme="minorHAnsi"/>
          <w:sz w:val="24"/>
          <w:szCs w:val="24"/>
          <w:lang w:val="sr-Cyrl-CS"/>
        </w:rPr>
        <w:t>овину дата је у наредној табели.</w:t>
      </w:r>
    </w:p>
    <w:p w:rsidR="0021323A" w:rsidRPr="00EC4977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tbl>
      <w:tblPr>
        <w:tblW w:w="10128" w:type="dxa"/>
        <w:tblInd w:w="-5" w:type="dxa"/>
        <w:tblLook w:val="04A0" w:firstRow="1" w:lastRow="0" w:firstColumn="1" w:lastColumn="0" w:noHBand="0" w:noVBand="1"/>
      </w:tblPr>
      <w:tblGrid>
        <w:gridCol w:w="5103"/>
        <w:gridCol w:w="1985"/>
        <w:gridCol w:w="2048"/>
        <w:gridCol w:w="992"/>
      </w:tblGrid>
      <w:tr w:rsidR="003F7010" w:rsidRPr="00EC4977" w:rsidTr="003F7010">
        <w:trPr>
          <w:trHeight w:val="57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0" w:rsidRPr="00EC4977" w:rsidRDefault="003F7010" w:rsidP="003F7010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Буџетски приходи и примици за нефинансијску имовину (фонд 01)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010" w:rsidRPr="00EC4977" w:rsidRDefault="003F7010" w:rsidP="003F7010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План 2025. год.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0" w:rsidRPr="00EC4977" w:rsidRDefault="003F7010" w:rsidP="003F7010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Извршење </w:t>
            </w:r>
            <w:r w:rsidRPr="00EC4977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 xml:space="preserve">за </w:t>
            </w: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01.01-31.03.2025.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010" w:rsidRPr="00EC4977" w:rsidRDefault="003F7010" w:rsidP="003F7010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Индекс         3/2</w:t>
            </w:r>
          </w:p>
        </w:tc>
      </w:tr>
      <w:tr w:rsidR="003F7010" w:rsidRPr="00EC4977" w:rsidTr="003F7010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010" w:rsidRPr="00EC4977" w:rsidRDefault="003F7010" w:rsidP="003F7010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010" w:rsidRPr="00EC4977" w:rsidRDefault="003F7010" w:rsidP="003F7010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010" w:rsidRPr="00EC4977" w:rsidRDefault="003F7010" w:rsidP="003F7010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010" w:rsidRPr="00EC4977" w:rsidRDefault="003F7010" w:rsidP="003F7010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</w:t>
            </w:r>
          </w:p>
        </w:tc>
      </w:tr>
      <w:tr w:rsidR="003F7010" w:rsidRPr="00EC4977" w:rsidTr="003F7010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010" w:rsidRPr="00EC4977" w:rsidRDefault="003F7010" w:rsidP="003F7010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Буџетски приходи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010" w:rsidRPr="00EC4977" w:rsidRDefault="003F7010" w:rsidP="003F7010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26.207.000,00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010" w:rsidRPr="00EC4977" w:rsidRDefault="003F7010" w:rsidP="003F7010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6.351.724,27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010" w:rsidRPr="00EC4977" w:rsidRDefault="003F7010" w:rsidP="003F7010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24,24</w:t>
            </w:r>
          </w:p>
        </w:tc>
      </w:tr>
      <w:tr w:rsidR="003F7010" w:rsidRPr="00EC4977" w:rsidTr="003F7010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010" w:rsidRPr="00EC4977" w:rsidRDefault="003F7010" w:rsidP="003F7010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Примици за нефинансијску имовину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010" w:rsidRPr="00EC4977" w:rsidRDefault="003F7010" w:rsidP="003F7010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1.089.000,00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010" w:rsidRPr="00EC4977" w:rsidRDefault="003F7010" w:rsidP="003F7010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17.191,13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010" w:rsidRPr="00EC4977" w:rsidRDefault="003F7010" w:rsidP="003F7010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1,58</w:t>
            </w:r>
          </w:p>
        </w:tc>
      </w:tr>
      <w:tr w:rsidR="003F7010" w:rsidRPr="00EC4977" w:rsidTr="003F7010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010" w:rsidRPr="00EC4977" w:rsidRDefault="003F7010" w:rsidP="003F70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УКУПНО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010" w:rsidRPr="00EC4977" w:rsidRDefault="003F7010" w:rsidP="003F70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27.296.000,00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010" w:rsidRPr="00EC4977" w:rsidRDefault="003F7010" w:rsidP="003F70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6.368.915,40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010" w:rsidRPr="00EC4977" w:rsidRDefault="003F7010" w:rsidP="003F7010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23,33</w:t>
            </w:r>
          </w:p>
        </w:tc>
      </w:tr>
    </w:tbl>
    <w:p w:rsidR="0021323A" w:rsidRPr="00EC4977" w:rsidRDefault="0021323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 </w:t>
      </w:r>
    </w:p>
    <w:p w:rsidR="0021323A" w:rsidRPr="00EC4977" w:rsidRDefault="0021323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EC4977" w:rsidRDefault="009C2477" w:rsidP="009C2477">
      <w:pPr>
        <w:pStyle w:val="Naslov4"/>
        <w:rPr>
          <w:rFonts w:asciiTheme="minorHAnsi" w:hAnsiTheme="minorHAnsi" w:cstheme="minorHAnsi"/>
          <w:lang w:val="sr-Cyrl-CS"/>
        </w:rPr>
      </w:pPr>
      <w:bookmarkStart w:id="9" w:name="_Toc198041503"/>
      <w:r w:rsidRPr="00EC4977">
        <w:rPr>
          <w:rFonts w:asciiTheme="minorHAnsi" w:hAnsiTheme="minorHAnsi" w:cstheme="minorHAnsi"/>
          <w:lang w:val="sr-Cyrl-CS"/>
        </w:rPr>
        <w:t xml:space="preserve">1.1.2.1. </w:t>
      </w:r>
      <w:r w:rsidR="00CE6CA3" w:rsidRPr="00EC4977">
        <w:rPr>
          <w:rFonts w:asciiTheme="minorHAnsi" w:hAnsiTheme="minorHAnsi" w:cstheme="minorHAnsi"/>
          <w:lang w:val="sr-Cyrl-CS"/>
        </w:rPr>
        <w:t>Бу</w:t>
      </w:r>
      <w:r w:rsidR="00DC1F72" w:rsidRPr="00EC4977">
        <w:rPr>
          <w:rFonts w:asciiTheme="minorHAnsi" w:hAnsiTheme="minorHAnsi" w:cstheme="minorHAnsi"/>
          <w:lang w:val="sr-Cyrl-CS"/>
        </w:rPr>
        <w:t>џ</w:t>
      </w:r>
      <w:r w:rsidR="00CE6CA3" w:rsidRPr="00EC4977">
        <w:rPr>
          <w:rFonts w:asciiTheme="minorHAnsi" w:hAnsiTheme="minorHAnsi" w:cstheme="minorHAnsi"/>
          <w:lang w:val="sr-Cyrl-CS"/>
        </w:rPr>
        <w:t>етски приходи</w:t>
      </w:r>
      <w:bookmarkEnd w:id="9"/>
    </w:p>
    <w:p w:rsidR="009C2477" w:rsidRPr="00EC4977" w:rsidRDefault="009C2477" w:rsidP="009C2477">
      <w:pPr>
        <w:rPr>
          <w:rFonts w:asciiTheme="minorHAnsi" w:hAnsiTheme="minorHAnsi" w:cstheme="minorHAnsi"/>
          <w:lang w:val="sr-Cyrl-CS"/>
        </w:rPr>
      </w:pPr>
    </w:p>
    <w:p w:rsidR="00CE6CA3" w:rsidRPr="00EC4977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Структуру буџетских прихода чине порески и непорески приходи, гран</w:t>
      </w:r>
      <w:r w:rsidR="004322F1" w:rsidRPr="00EC4977">
        <w:rPr>
          <w:rFonts w:asciiTheme="minorHAnsi" w:hAnsiTheme="minorHAnsi" w:cstheme="minorHAnsi"/>
          <w:sz w:val="24"/>
          <w:szCs w:val="24"/>
          <w:lang w:val="sr-Cyrl-CS"/>
        </w:rPr>
        <w:t>тови и трансфери између или унутар јединица власти, што је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приказано у </w:t>
      </w:r>
      <w:r w:rsidR="004322F1" w:rsidRPr="00EC4977">
        <w:rPr>
          <w:rFonts w:asciiTheme="minorHAnsi" w:hAnsiTheme="minorHAnsi" w:cstheme="minorHAnsi"/>
          <w:sz w:val="24"/>
          <w:szCs w:val="24"/>
          <w:lang w:val="sr-Cyrl-CS"/>
        </w:rPr>
        <w:t>наредној табели</w:t>
      </w:r>
      <w:r w:rsidR="00E2251F"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2A3126" w:rsidRPr="00EC4977" w:rsidRDefault="002A3126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tbl>
      <w:tblPr>
        <w:tblW w:w="10121" w:type="dxa"/>
        <w:tblInd w:w="-5" w:type="dxa"/>
        <w:tblLook w:val="04A0" w:firstRow="1" w:lastRow="0" w:firstColumn="1" w:lastColumn="0" w:noHBand="0" w:noVBand="1"/>
      </w:tblPr>
      <w:tblGrid>
        <w:gridCol w:w="5103"/>
        <w:gridCol w:w="1985"/>
        <w:gridCol w:w="1984"/>
        <w:gridCol w:w="1049"/>
      </w:tblGrid>
      <w:tr w:rsidR="00922605" w:rsidRPr="00EC4977" w:rsidTr="00F44C52">
        <w:trPr>
          <w:trHeight w:val="60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605" w:rsidRPr="00EC4977" w:rsidRDefault="00922605" w:rsidP="00922605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Структура буџетских прихода (фонд 01)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605" w:rsidRPr="00EC4977" w:rsidRDefault="00922605" w:rsidP="00922605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План 2025. год.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605" w:rsidRPr="00EC4977" w:rsidRDefault="00922605" w:rsidP="00922605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Извршење</w:t>
            </w:r>
            <w:r w:rsidRPr="00EC4977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 xml:space="preserve"> за</w:t>
            </w: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01.01-31.03.2025.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605" w:rsidRPr="00EC4977" w:rsidRDefault="00922605" w:rsidP="00922605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Индекс         3/2</w:t>
            </w:r>
          </w:p>
        </w:tc>
      </w:tr>
      <w:tr w:rsidR="00922605" w:rsidRPr="00EC4977" w:rsidTr="00F44C52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605" w:rsidRPr="00EC4977" w:rsidRDefault="00922605" w:rsidP="00922605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605" w:rsidRPr="00EC4977" w:rsidRDefault="00922605" w:rsidP="00922605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605" w:rsidRPr="00EC4977" w:rsidRDefault="00922605" w:rsidP="00922605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605" w:rsidRPr="00EC4977" w:rsidRDefault="00922605" w:rsidP="00922605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</w:t>
            </w:r>
          </w:p>
        </w:tc>
      </w:tr>
      <w:tr w:rsidR="00922605" w:rsidRPr="00EC4977" w:rsidTr="00F44C52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605" w:rsidRPr="00EC4977" w:rsidRDefault="00922605" w:rsidP="00922605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Порески приходи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605" w:rsidRPr="00EC4977" w:rsidRDefault="00922605" w:rsidP="00922605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15.550.000,00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605" w:rsidRPr="00EC4977" w:rsidRDefault="00922605" w:rsidP="00922605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3.381.517,10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605" w:rsidRPr="00EC4977" w:rsidRDefault="00922605" w:rsidP="00922605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21,75</w:t>
            </w:r>
          </w:p>
        </w:tc>
      </w:tr>
      <w:tr w:rsidR="00922605" w:rsidRPr="00EC4977" w:rsidTr="00F44C52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605" w:rsidRPr="00EC4977" w:rsidRDefault="00922605" w:rsidP="00922605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Непорески приходи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605" w:rsidRPr="00EC4977" w:rsidRDefault="00922605" w:rsidP="00922605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8.986.000,00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605" w:rsidRPr="00EC4977" w:rsidRDefault="00922605" w:rsidP="00922605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2.545.098,16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605" w:rsidRPr="00EC4977" w:rsidRDefault="00922605" w:rsidP="00922605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28,32</w:t>
            </w:r>
          </w:p>
        </w:tc>
      </w:tr>
      <w:tr w:rsidR="00922605" w:rsidRPr="00EC4977" w:rsidTr="00F44C52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605" w:rsidRPr="00EC4977" w:rsidRDefault="00922605" w:rsidP="00922605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Грантови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605" w:rsidRPr="00EC4977" w:rsidRDefault="00922605" w:rsidP="00922605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238.000,00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605" w:rsidRPr="00EC4977" w:rsidRDefault="00922605" w:rsidP="00922605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71.558,07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605" w:rsidRPr="00EC4977" w:rsidRDefault="00922605" w:rsidP="00922605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30,07</w:t>
            </w:r>
          </w:p>
        </w:tc>
      </w:tr>
      <w:tr w:rsidR="00922605" w:rsidRPr="00EC4977" w:rsidTr="00F44C52">
        <w:trPr>
          <w:trHeight w:val="271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605" w:rsidRPr="00EC4977" w:rsidRDefault="00922605" w:rsidP="00922605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Трансфери између или унутар јединица власти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605" w:rsidRPr="00EC4977" w:rsidRDefault="00922605" w:rsidP="00922605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1.433.000,00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605" w:rsidRPr="00EC4977" w:rsidRDefault="00922605" w:rsidP="00922605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353.550,94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605" w:rsidRPr="00EC4977" w:rsidRDefault="00922605" w:rsidP="00922605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24,67</w:t>
            </w:r>
          </w:p>
        </w:tc>
      </w:tr>
      <w:tr w:rsidR="00922605" w:rsidRPr="00EC4977" w:rsidTr="00F44C52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605" w:rsidRPr="00EC4977" w:rsidRDefault="00922605" w:rsidP="00922605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УКУПНО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605" w:rsidRPr="00EC4977" w:rsidRDefault="00922605" w:rsidP="00922605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26.207.000,00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605" w:rsidRPr="00EC4977" w:rsidRDefault="00922605" w:rsidP="00922605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6.351.724,27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605" w:rsidRPr="00EC4977" w:rsidRDefault="00922605" w:rsidP="00922605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24,24</w:t>
            </w:r>
          </w:p>
        </w:tc>
      </w:tr>
    </w:tbl>
    <w:p w:rsidR="002A3126" w:rsidRPr="00EC4977" w:rsidRDefault="002A3126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6606C9" w:rsidRPr="00EC4977" w:rsidRDefault="006606C9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Latn-BA"/>
        </w:rPr>
      </w:pPr>
    </w:p>
    <w:p w:rsidR="00CE6CA3" w:rsidRPr="00EC4977" w:rsidRDefault="0030099C" w:rsidP="0030099C">
      <w:pPr>
        <w:pStyle w:val="Naslov5"/>
        <w:rPr>
          <w:rFonts w:asciiTheme="minorHAnsi" w:hAnsiTheme="minorHAnsi" w:cstheme="minorHAnsi"/>
          <w:lang w:val="sr-Cyrl-CS"/>
        </w:rPr>
      </w:pPr>
      <w:bookmarkStart w:id="10" w:name="_Toc198041504"/>
      <w:r w:rsidRPr="00EC4977">
        <w:rPr>
          <w:rFonts w:asciiTheme="minorHAnsi" w:hAnsiTheme="minorHAnsi" w:cstheme="minorHAnsi"/>
          <w:lang w:val="hr-HR"/>
        </w:rPr>
        <w:t xml:space="preserve">1.1.2.1.1. </w:t>
      </w:r>
      <w:r w:rsidR="00CE6CA3" w:rsidRPr="00EC4977">
        <w:rPr>
          <w:rFonts w:asciiTheme="minorHAnsi" w:hAnsiTheme="minorHAnsi" w:cstheme="minorHAnsi"/>
          <w:lang w:val="sr-Cyrl-CS"/>
        </w:rPr>
        <w:t>Порески приходи</w:t>
      </w:r>
      <w:bookmarkEnd w:id="10"/>
    </w:p>
    <w:p w:rsidR="00CE6CA3" w:rsidRPr="00EC4977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30099C" w:rsidRPr="00EC4977" w:rsidRDefault="00D9323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Порески приходи</w:t>
      </w:r>
      <w:r w:rsidR="0030099C"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 су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у</w:t>
      </w:r>
      <w:r w:rsidR="00AF0A27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20</w:t>
      </w:r>
      <w:r w:rsidR="00C65529" w:rsidRPr="00EC4977">
        <w:rPr>
          <w:rFonts w:asciiTheme="minorHAnsi" w:hAnsiTheme="minorHAnsi" w:cstheme="minorHAnsi"/>
          <w:sz w:val="24"/>
          <w:szCs w:val="24"/>
          <w:lang w:val="sr-Latn-BA"/>
        </w:rPr>
        <w:t>2</w:t>
      </w:r>
      <w:r w:rsidR="00106745" w:rsidRPr="00EC4977">
        <w:rPr>
          <w:rFonts w:asciiTheme="minorHAnsi" w:hAnsiTheme="minorHAnsi" w:cstheme="minorHAnsi"/>
          <w:sz w:val="24"/>
          <w:szCs w:val="24"/>
          <w:lang w:val="bs-Cyrl-BA"/>
        </w:rPr>
        <w:t>5</w:t>
      </w:r>
      <w:r w:rsidR="0030099C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години планирани 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у износу од </w:t>
      </w:r>
      <w:r w:rsidR="00106745" w:rsidRPr="00EC4977">
        <w:rPr>
          <w:rFonts w:asciiTheme="minorHAnsi" w:hAnsiTheme="minorHAnsi" w:cstheme="minorHAnsi"/>
          <w:sz w:val="24"/>
          <w:szCs w:val="24"/>
          <w:lang w:val="bs-Cyrl-BA"/>
        </w:rPr>
        <w:t>15.550</w:t>
      </w:r>
      <w:r w:rsidR="00A7795F" w:rsidRPr="00EC4977">
        <w:rPr>
          <w:rFonts w:asciiTheme="minorHAnsi" w:hAnsiTheme="minorHAnsi" w:cstheme="minorHAnsi"/>
          <w:sz w:val="24"/>
          <w:szCs w:val="24"/>
          <w:lang w:val="hr-HR"/>
        </w:rPr>
        <w:t>.</w:t>
      </w:r>
      <w:r w:rsidR="00A617C5" w:rsidRPr="00EC4977">
        <w:rPr>
          <w:rFonts w:asciiTheme="minorHAnsi" w:hAnsiTheme="minorHAnsi" w:cstheme="minorHAnsi"/>
          <w:sz w:val="24"/>
          <w:szCs w:val="24"/>
          <w:lang w:val="hr-HR"/>
        </w:rPr>
        <w:t>0</w:t>
      </w:r>
      <w:r w:rsidR="000B2F5E" w:rsidRPr="00EC4977">
        <w:rPr>
          <w:rFonts w:asciiTheme="minorHAnsi" w:hAnsiTheme="minorHAnsi" w:cstheme="minorHAnsi"/>
          <w:sz w:val="24"/>
          <w:szCs w:val="24"/>
          <w:lang w:val="sr-Latn-BA"/>
        </w:rPr>
        <w:t>00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,00 КМ, а </w:t>
      </w:r>
      <w:r w:rsidR="00106745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у првом тромјесечју текуће године 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остваре</w:t>
      </w:r>
      <w:r w:rsidR="00C3253E" w:rsidRPr="00EC4977">
        <w:rPr>
          <w:rFonts w:asciiTheme="minorHAnsi" w:hAnsiTheme="minorHAnsi" w:cstheme="minorHAnsi"/>
          <w:sz w:val="24"/>
          <w:szCs w:val="24"/>
          <w:lang w:val="sr-Cyrl-CS"/>
        </w:rPr>
        <w:t>н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и су у износу од </w:t>
      </w:r>
      <w:r w:rsidR="00106745" w:rsidRPr="00EC4977">
        <w:rPr>
          <w:rFonts w:asciiTheme="minorHAnsi" w:hAnsiTheme="minorHAnsi" w:cstheme="minorHAnsi"/>
          <w:sz w:val="24"/>
          <w:szCs w:val="24"/>
          <w:lang w:val="bs-Cyrl-BA"/>
        </w:rPr>
        <w:t>3.381.517,10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 или</w:t>
      </w:r>
      <w:r w:rsidR="005A2469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106745" w:rsidRPr="00EC4977">
        <w:rPr>
          <w:rFonts w:asciiTheme="minorHAnsi" w:hAnsiTheme="minorHAnsi" w:cstheme="minorHAnsi"/>
          <w:sz w:val="24"/>
          <w:szCs w:val="24"/>
          <w:lang w:val="bs-Cyrl-BA"/>
        </w:rPr>
        <w:t>21,75</w:t>
      </w:r>
      <w:r w:rsidR="00527575" w:rsidRPr="00EC4977">
        <w:rPr>
          <w:rFonts w:asciiTheme="minorHAnsi" w:hAnsiTheme="minorHAnsi" w:cstheme="minorHAnsi"/>
          <w:sz w:val="24"/>
          <w:szCs w:val="24"/>
          <w:lang w:val="sr-Cyrl-CS"/>
        </w:rPr>
        <w:t>%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у односу на план. </w:t>
      </w:r>
    </w:p>
    <w:p w:rsidR="00CE6CA3" w:rsidRPr="00EC4977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lastRenderedPageBreak/>
        <w:t>У односу на о</w:t>
      </w:r>
      <w:r w:rsidR="00C3253E" w:rsidRPr="00EC4977">
        <w:rPr>
          <w:rFonts w:asciiTheme="minorHAnsi" w:hAnsiTheme="minorHAnsi" w:cstheme="minorHAnsi"/>
          <w:sz w:val="24"/>
          <w:szCs w:val="24"/>
          <w:lang w:val="sr-Cyrl-CS"/>
        </w:rPr>
        <w:t>стварење пореск</w:t>
      </w:r>
      <w:r w:rsidR="0030099C" w:rsidRPr="00EC4977">
        <w:rPr>
          <w:rFonts w:asciiTheme="minorHAnsi" w:hAnsiTheme="minorHAnsi" w:cstheme="minorHAnsi"/>
          <w:sz w:val="24"/>
          <w:szCs w:val="24"/>
          <w:lang w:val="sr-Cyrl-CS"/>
        </w:rPr>
        <w:t>их прихода у</w:t>
      </w:r>
      <w:r w:rsidR="00106745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првом тромјесечју</w:t>
      </w:r>
      <w:r w:rsidR="0030099C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9512FD" w:rsidRPr="00EC4977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184461" w:rsidRPr="00EC4977">
        <w:rPr>
          <w:rFonts w:asciiTheme="minorHAnsi" w:hAnsiTheme="minorHAnsi" w:cstheme="minorHAnsi"/>
          <w:sz w:val="24"/>
          <w:szCs w:val="24"/>
          <w:lang w:val="hr-HR"/>
        </w:rPr>
        <w:t>2</w:t>
      </w:r>
      <w:r w:rsidR="00106745" w:rsidRPr="00EC4977">
        <w:rPr>
          <w:rFonts w:asciiTheme="minorHAnsi" w:hAnsiTheme="minorHAnsi" w:cstheme="minorHAnsi"/>
          <w:sz w:val="24"/>
          <w:szCs w:val="24"/>
          <w:lang w:val="hr-HR"/>
        </w:rPr>
        <w:t>4</w:t>
      </w:r>
      <w:r w:rsidR="0030099C" w:rsidRPr="00EC4977">
        <w:rPr>
          <w:rFonts w:asciiTheme="minorHAnsi" w:hAnsiTheme="minorHAnsi" w:cstheme="minorHAnsi"/>
          <w:sz w:val="24"/>
          <w:szCs w:val="24"/>
          <w:lang w:val="sr-Cyrl-CS"/>
        </w:rPr>
        <w:t>. годин</w:t>
      </w:r>
      <w:r w:rsidR="00106745" w:rsidRPr="00EC4977">
        <w:rPr>
          <w:rFonts w:asciiTheme="minorHAnsi" w:hAnsiTheme="minorHAnsi" w:cstheme="minorHAnsi"/>
          <w:sz w:val="24"/>
          <w:szCs w:val="24"/>
          <w:lang w:val="sr-Cyrl-CS"/>
        </w:rPr>
        <w:t>е</w:t>
      </w:r>
      <w:r w:rsidR="0030099C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3253E" w:rsidRPr="00EC4977">
        <w:rPr>
          <w:rFonts w:asciiTheme="minorHAnsi" w:hAnsiTheme="minorHAnsi" w:cstheme="minorHAnsi"/>
          <w:sz w:val="24"/>
          <w:szCs w:val="24"/>
          <w:lang w:val="sr-Cyrl-CS"/>
        </w:rPr>
        <w:t>(</w:t>
      </w:r>
      <w:r w:rsidR="00106745" w:rsidRPr="00EC4977">
        <w:rPr>
          <w:rFonts w:asciiTheme="minorHAnsi" w:hAnsiTheme="minorHAnsi" w:cstheme="minorHAnsi"/>
          <w:sz w:val="24"/>
          <w:szCs w:val="24"/>
          <w:lang w:val="bs-Cyrl-BA"/>
        </w:rPr>
        <w:t>3.120.451,09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КМ)</w:t>
      </w:r>
      <w:r w:rsidR="00C65529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, ови приходи су остварени у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износу</w:t>
      </w:r>
      <w:r w:rsidR="00922944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већем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за </w:t>
      </w:r>
      <w:r w:rsidR="00106745" w:rsidRPr="00EC4977">
        <w:rPr>
          <w:rFonts w:asciiTheme="minorHAnsi" w:hAnsiTheme="minorHAnsi" w:cstheme="minorHAnsi"/>
          <w:sz w:val="24"/>
          <w:szCs w:val="24"/>
          <w:lang w:val="sr-Cyrl-CS"/>
        </w:rPr>
        <w:t>261.066,01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23663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КМ или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за </w:t>
      </w:r>
      <w:r w:rsidR="00106745" w:rsidRPr="00EC4977">
        <w:rPr>
          <w:rFonts w:asciiTheme="minorHAnsi" w:hAnsiTheme="minorHAnsi" w:cstheme="minorHAnsi"/>
          <w:sz w:val="24"/>
          <w:szCs w:val="24"/>
          <w:lang w:val="bs-Cyrl-BA"/>
        </w:rPr>
        <w:t>8,37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%</w:t>
      </w:r>
      <w:r w:rsidR="00705C5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 w:rsidR="00A7795F" w:rsidRPr="00EC4977">
        <w:rPr>
          <w:rFonts w:asciiTheme="minorHAnsi" w:hAnsiTheme="minorHAnsi" w:cstheme="minorHAnsi"/>
          <w:sz w:val="24"/>
          <w:szCs w:val="24"/>
          <w:lang w:val="sr-Cyrl-CS"/>
        </w:rPr>
        <w:t>већ</w:t>
      </w:r>
      <w:r w:rsidR="005B5E0E" w:rsidRPr="00EC4977">
        <w:rPr>
          <w:rFonts w:asciiTheme="minorHAnsi" w:hAnsiTheme="minorHAnsi" w:cstheme="minorHAnsi"/>
          <w:sz w:val="24"/>
          <w:szCs w:val="24"/>
          <w:lang w:val="sr-Cyrl-CS"/>
        </w:rPr>
        <w:t>а</w:t>
      </w:r>
      <w:r w:rsidR="00882D8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реализација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B5E0E" w:rsidRPr="00EC4977">
        <w:rPr>
          <w:rFonts w:asciiTheme="minorHAnsi" w:hAnsiTheme="minorHAnsi" w:cstheme="minorHAnsi"/>
          <w:sz w:val="24"/>
          <w:szCs w:val="24"/>
          <w:lang w:val="sr-Cyrl-CS"/>
        </w:rPr>
        <w:t>п</w:t>
      </w:r>
      <w:r w:rsidR="00882D8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рихода </w:t>
      </w:r>
      <w:r w:rsidR="00D63DF8" w:rsidRPr="00EC4977">
        <w:rPr>
          <w:rFonts w:asciiTheme="minorHAnsi" w:hAnsiTheme="minorHAnsi" w:cstheme="minorHAnsi"/>
          <w:sz w:val="24"/>
          <w:szCs w:val="24"/>
          <w:lang w:val="sr-Cyrl-CS"/>
        </w:rPr>
        <w:t>од индиректних пореза</w:t>
      </w:r>
      <w:r w:rsidR="00A617C5" w:rsidRPr="00EC4977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 w:rsidR="00882D8D"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прикупљених преко УИО </w:t>
      </w:r>
      <w:r w:rsidR="00A617C5" w:rsidRPr="00EC4977">
        <w:rPr>
          <w:rFonts w:asciiTheme="minorHAnsi" w:hAnsiTheme="minorHAnsi" w:cstheme="minorHAnsi"/>
          <w:sz w:val="24"/>
          <w:szCs w:val="24"/>
          <w:lang w:val="bs-Cyrl-BA"/>
        </w:rPr>
        <w:t>и пореза на лична примања</w:t>
      </w:r>
      <w:r w:rsidR="00E7664F" w:rsidRPr="00EC4977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="00D63DF8"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CE6CA3" w:rsidRPr="00EC4977" w:rsidRDefault="00CE6CA3" w:rsidP="00CD3C32">
      <w:pPr>
        <w:spacing w:after="0"/>
        <w:jc w:val="both"/>
        <w:rPr>
          <w:rFonts w:asciiTheme="minorHAnsi" w:hAnsiTheme="minorHAnsi" w:cstheme="minorHAnsi"/>
          <w:color w:val="FF0000"/>
          <w:sz w:val="24"/>
          <w:szCs w:val="24"/>
          <w:lang w:val="sr-Cyrl-CS"/>
        </w:rPr>
      </w:pPr>
    </w:p>
    <w:p w:rsidR="00882D8D" w:rsidRPr="00EC4977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Посматрано по структури пореских прихода, може се рећи да су </w:t>
      </w:r>
      <w:r w:rsidRPr="00EC4977">
        <w:rPr>
          <w:rFonts w:asciiTheme="minorHAnsi" w:hAnsiTheme="minorHAnsi" w:cstheme="minorHAnsi"/>
          <w:sz w:val="24"/>
          <w:szCs w:val="24"/>
          <w:u w:val="single"/>
          <w:lang w:val="sr-Cyrl-CS"/>
        </w:rPr>
        <w:t>п</w:t>
      </w:r>
      <w:r w:rsidR="00EA0041" w:rsidRPr="00EC4977">
        <w:rPr>
          <w:rFonts w:asciiTheme="minorHAnsi" w:hAnsiTheme="minorHAnsi" w:cstheme="minorHAnsi"/>
          <w:sz w:val="24"/>
          <w:szCs w:val="24"/>
          <w:u w:val="single"/>
          <w:lang w:val="sr-Cyrl-CS"/>
        </w:rPr>
        <w:t>орези на лична примања и приходи</w:t>
      </w:r>
      <w:r w:rsidRPr="00EC4977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од самосталних дјелатности</w:t>
      </w:r>
      <w:r w:rsidR="00882D8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остварени у износу од </w:t>
      </w:r>
      <w:r w:rsidR="00F63EFA" w:rsidRPr="00EC4977">
        <w:rPr>
          <w:rFonts w:asciiTheme="minorHAnsi" w:hAnsiTheme="minorHAnsi" w:cstheme="minorHAnsi"/>
          <w:sz w:val="24"/>
          <w:szCs w:val="24"/>
          <w:lang w:val="bs-Cyrl-BA"/>
        </w:rPr>
        <w:t>432.031,53</w:t>
      </w:r>
      <w:r w:rsidR="00755AE9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 или </w:t>
      </w:r>
      <w:r w:rsidR="00F63EFA" w:rsidRPr="00EC4977">
        <w:rPr>
          <w:rFonts w:asciiTheme="minorHAnsi" w:hAnsiTheme="minorHAnsi" w:cstheme="minorHAnsi"/>
          <w:sz w:val="24"/>
          <w:szCs w:val="24"/>
          <w:lang w:val="sr-Cyrl-CS"/>
        </w:rPr>
        <w:t>27,87</w:t>
      </w:r>
      <w:r w:rsidR="00882D8D" w:rsidRPr="00EC4977">
        <w:rPr>
          <w:rFonts w:asciiTheme="minorHAnsi" w:hAnsiTheme="minorHAnsi" w:cstheme="minorHAnsi"/>
          <w:sz w:val="24"/>
          <w:szCs w:val="24"/>
          <w:lang w:val="sr-Cyrl-CS"/>
        </w:rPr>
        <w:t>%</w:t>
      </w:r>
      <w:r w:rsidR="001F065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у односу на план за 20</w:t>
      </w:r>
      <w:r w:rsidR="00C65529" w:rsidRPr="00EC4977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F63EFA" w:rsidRPr="00EC4977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. годину</w:t>
      </w:r>
      <w:r w:rsidR="00882D8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(1.</w:t>
      </w:r>
      <w:r w:rsidR="00F63EFA" w:rsidRPr="00EC4977">
        <w:rPr>
          <w:rFonts w:asciiTheme="minorHAnsi" w:hAnsiTheme="minorHAnsi" w:cstheme="minorHAnsi"/>
          <w:sz w:val="24"/>
          <w:szCs w:val="24"/>
          <w:lang w:val="sr-Cyrl-CS"/>
        </w:rPr>
        <w:t>550</w:t>
      </w:r>
      <w:r w:rsidR="00882D8D" w:rsidRPr="00EC4977">
        <w:rPr>
          <w:rFonts w:asciiTheme="minorHAnsi" w:hAnsiTheme="minorHAnsi" w:cstheme="minorHAnsi"/>
          <w:sz w:val="24"/>
          <w:szCs w:val="24"/>
          <w:lang w:val="sr-Cyrl-CS"/>
        </w:rPr>
        <w:t>.000,00 КМ)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:rsidR="00CE6CA3" w:rsidRPr="00EC4977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Посматран</w:t>
      </w:r>
      <w:r w:rsidR="003109D5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о у односу на </w:t>
      </w:r>
      <w:r w:rsidR="00882D8D" w:rsidRPr="00EC4977">
        <w:rPr>
          <w:rFonts w:asciiTheme="minorHAnsi" w:hAnsiTheme="minorHAnsi" w:cstheme="minorHAnsi"/>
          <w:sz w:val="24"/>
          <w:szCs w:val="24"/>
          <w:lang w:val="sr-Cyrl-CS"/>
        </w:rPr>
        <w:t>реализацију у</w:t>
      </w:r>
      <w:r w:rsidR="001F065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20</w:t>
      </w:r>
      <w:r w:rsidR="008B240B" w:rsidRPr="00EC4977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F63EFA" w:rsidRPr="00EC4977">
        <w:rPr>
          <w:rFonts w:asciiTheme="minorHAnsi" w:hAnsiTheme="minorHAnsi" w:cstheme="minorHAnsi"/>
          <w:sz w:val="24"/>
          <w:szCs w:val="24"/>
          <w:lang w:val="sr-Cyrl-CS"/>
        </w:rPr>
        <w:t>4</w:t>
      </w:r>
      <w:r w:rsidR="00470868" w:rsidRPr="00EC4977">
        <w:rPr>
          <w:rFonts w:asciiTheme="minorHAnsi" w:hAnsiTheme="minorHAnsi" w:cstheme="minorHAnsi"/>
          <w:sz w:val="24"/>
          <w:szCs w:val="24"/>
          <w:lang w:val="sr-Cyrl-CS"/>
        </w:rPr>
        <w:t>. години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 w:rsidR="00F63EFA" w:rsidRPr="00EC4977">
        <w:rPr>
          <w:rFonts w:asciiTheme="minorHAnsi" w:hAnsiTheme="minorHAnsi" w:cstheme="minorHAnsi"/>
          <w:sz w:val="24"/>
          <w:szCs w:val="24"/>
          <w:lang w:val="bs-Cyrl-BA"/>
        </w:rPr>
        <w:t>354.243,24</w:t>
      </w:r>
      <w:r w:rsidR="006E7245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КМ), ови приходи </w:t>
      </w:r>
      <w:r w:rsidR="00755AE9" w:rsidRPr="00EC4977">
        <w:rPr>
          <w:rFonts w:asciiTheme="minorHAnsi" w:hAnsiTheme="minorHAnsi" w:cstheme="minorHAnsi"/>
          <w:sz w:val="24"/>
          <w:szCs w:val="24"/>
          <w:lang w:val="sr-Cyrl-CS"/>
        </w:rPr>
        <w:t>ос</w:t>
      </w:r>
      <w:r w:rsidR="006606C9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тварени су у износу </w:t>
      </w:r>
      <w:r w:rsidR="006E7245" w:rsidRPr="00EC4977">
        <w:rPr>
          <w:rFonts w:asciiTheme="minorHAnsi" w:hAnsiTheme="minorHAnsi" w:cstheme="minorHAnsi"/>
          <w:sz w:val="24"/>
          <w:szCs w:val="24"/>
          <w:lang w:val="sr-Cyrl-CS"/>
        </w:rPr>
        <w:t>веће</w:t>
      </w:r>
      <w:r w:rsidR="00470868" w:rsidRPr="00EC4977">
        <w:rPr>
          <w:rFonts w:asciiTheme="minorHAnsi" w:hAnsiTheme="minorHAnsi" w:cstheme="minorHAnsi"/>
          <w:sz w:val="24"/>
          <w:szCs w:val="24"/>
          <w:lang w:val="sr-Cyrl-CS"/>
        </w:rPr>
        <w:t>м</w:t>
      </w:r>
      <w:r w:rsidR="006606C9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за </w:t>
      </w:r>
      <w:r w:rsidR="00F63EFA" w:rsidRPr="00EC4977">
        <w:rPr>
          <w:rFonts w:asciiTheme="minorHAnsi" w:hAnsiTheme="minorHAnsi" w:cstheme="minorHAnsi"/>
          <w:sz w:val="24"/>
          <w:szCs w:val="24"/>
          <w:lang w:val="bs-Cyrl-BA"/>
        </w:rPr>
        <w:t>77.788,29</w:t>
      </w:r>
      <w:r w:rsidR="00135EE0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CE6CA3" w:rsidRPr="00EC4977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BD3AF9" w:rsidRPr="00EC4977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u w:val="single"/>
          <w:lang w:val="sr-Cyrl-CS"/>
        </w:rPr>
        <w:t>Порези на имовину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ос</w:t>
      </w:r>
      <w:r w:rsidR="00BD3AF9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тварени су у укупном износу од </w:t>
      </w:r>
      <w:r w:rsidR="007877DD" w:rsidRPr="00EC4977">
        <w:rPr>
          <w:rFonts w:asciiTheme="minorHAnsi" w:hAnsiTheme="minorHAnsi" w:cstheme="minorHAnsi"/>
          <w:sz w:val="24"/>
          <w:szCs w:val="24"/>
          <w:lang w:val="bs-Cyrl-BA"/>
        </w:rPr>
        <w:t>59.367,37</w:t>
      </w:r>
      <w:r w:rsidR="00BD3AF9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или </w:t>
      </w:r>
      <w:r w:rsidR="007877DD" w:rsidRPr="00EC4977">
        <w:rPr>
          <w:rFonts w:asciiTheme="minorHAnsi" w:hAnsiTheme="minorHAnsi" w:cstheme="minorHAnsi"/>
          <w:sz w:val="24"/>
          <w:szCs w:val="24"/>
          <w:lang w:val="bs-Cyrl-BA"/>
        </w:rPr>
        <w:t>8,36</w:t>
      </w:r>
      <w:r w:rsidR="00BD3AF9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% у односу на план </w:t>
      </w:r>
      <w:r w:rsidR="00C65529" w:rsidRPr="00EC4977">
        <w:rPr>
          <w:rFonts w:asciiTheme="minorHAnsi" w:hAnsiTheme="minorHAnsi" w:cstheme="minorHAnsi"/>
          <w:sz w:val="24"/>
          <w:szCs w:val="24"/>
          <w:lang w:val="sr-Cyrl-CS"/>
        </w:rPr>
        <w:t>за 202</w:t>
      </w:r>
      <w:r w:rsidR="007877DD" w:rsidRPr="00EC4977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. годину</w:t>
      </w:r>
      <w:r w:rsidR="00BD3AF9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(710.000,00 КМ)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:rsidR="00CE6CA3" w:rsidRPr="00EC4977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Посматрано у односу на реализацију</w:t>
      </w:r>
      <w:r w:rsidR="00BD3AF9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у </w:t>
      </w:r>
      <w:r w:rsidR="00C65529" w:rsidRPr="00EC4977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9E6728" w:rsidRPr="00EC4977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7877DD" w:rsidRPr="00EC4977">
        <w:rPr>
          <w:rFonts w:asciiTheme="minorHAnsi" w:hAnsiTheme="minorHAnsi" w:cstheme="minorHAnsi"/>
          <w:sz w:val="24"/>
          <w:szCs w:val="24"/>
          <w:lang w:val="sr-Cyrl-CS"/>
        </w:rPr>
        <w:t>4</w:t>
      </w:r>
      <w:r w:rsidR="00326C30" w:rsidRPr="00EC4977">
        <w:rPr>
          <w:rFonts w:asciiTheme="minorHAnsi" w:hAnsiTheme="minorHAnsi" w:cstheme="minorHAnsi"/>
          <w:sz w:val="24"/>
          <w:szCs w:val="24"/>
          <w:lang w:val="sr-Cyrl-CS"/>
        </w:rPr>
        <w:t>. годин</w:t>
      </w:r>
      <w:r w:rsidR="00BD3AF9" w:rsidRPr="00EC4977">
        <w:rPr>
          <w:rFonts w:asciiTheme="minorHAnsi" w:hAnsiTheme="minorHAnsi" w:cstheme="minorHAnsi"/>
          <w:sz w:val="24"/>
          <w:szCs w:val="24"/>
          <w:lang w:val="sr-Cyrl-CS"/>
        </w:rPr>
        <w:t>и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 w:rsidR="007877DD" w:rsidRPr="00EC4977">
        <w:rPr>
          <w:rFonts w:asciiTheme="minorHAnsi" w:hAnsiTheme="minorHAnsi" w:cstheme="minorHAnsi"/>
          <w:sz w:val="24"/>
          <w:szCs w:val="24"/>
          <w:lang w:val="bs-Cyrl-BA"/>
        </w:rPr>
        <w:t>47.915,79</w:t>
      </w:r>
      <w:r w:rsidR="00135EE0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КМ)</w:t>
      </w:r>
      <w:r w:rsidR="00326C30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, ови приходи остварени су </w:t>
      </w:r>
      <w:r w:rsidR="001F065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у </w:t>
      </w:r>
      <w:r w:rsidR="00447440" w:rsidRPr="00EC4977">
        <w:rPr>
          <w:rFonts w:asciiTheme="minorHAnsi" w:hAnsiTheme="minorHAnsi" w:cstheme="minorHAnsi"/>
          <w:sz w:val="24"/>
          <w:szCs w:val="24"/>
          <w:lang w:val="sr-Cyrl-CS"/>
        </w:rPr>
        <w:t>износу</w:t>
      </w:r>
      <w:r w:rsidR="00922944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већем </w:t>
      </w:r>
      <w:r w:rsidR="00135EE0" w:rsidRPr="00EC4977">
        <w:rPr>
          <w:rFonts w:asciiTheme="minorHAnsi" w:hAnsiTheme="minorHAnsi" w:cstheme="minorHAnsi"/>
          <w:sz w:val="24"/>
          <w:szCs w:val="24"/>
          <w:lang w:val="sr-Cyrl-CS"/>
        </w:rPr>
        <w:t>за</w:t>
      </w:r>
      <w:r w:rsidR="006E7245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7877DD" w:rsidRPr="00EC4977">
        <w:rPr>
          <w:rFonts w:asciiTheme="minorHAnsi" w:hAnsiTheme="minorHAnsi" w:cstheme="minorHAnsi"/>
          <w:sz w:val="24"/>
          <w:szCs w:val="24"/>
          <w:lang w:val="bs-Cyrl-BA"/>
        </w:rPr>
        <w:t>11.451,58</w:t>
      </w:r>
      <w:r w:rsidR="00BD3AF9"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135EE0" w:rsidRPr="00EC4977">
        <w:rPr>
          <w:rFonts w:asciiTheme="minorHAnsi" w:hAnsiTheme="minorHAnsi" w:cstheme="minorHAnsi"/>
          <w:sz w:val="24"/>
          <w:szCs w:val="24"/>
          <w:lang w:val="sr-Cyrl-CS"/>
        </w:rPr>
        <w:t>КМ</w:t>
      </w:r>
      <w:r w:rsidR="00396828"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CE6CA3" w:rsidRPr="00EC4977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815F8D" w:rsidRPr="00EC4977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Latn-BA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Најзначајније учешће у пореским и </w:t>
      </w:r>
      <w:r w:rsidR="00D976D1" w:rsidRPr="00EC4977">
        <w:rPr>
          <w:rFonts w:asciiTheme="minorHAnsi" w:hAnsiTheme="minorHAnsi" w:cstheme="minorHAnsi"/>
          <w:sz w:val="24"/>
          <w:szCs w:val="24"/>
          <w:lang w:val="sr-Cyrl-CS"/>
        </w:rPr>
        <w:t>укупним приходима буџета града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 за</w:t>
      </w:r>
      <w:r w:rsidR="00B857C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D3626" w:rsidRPr="00EC4977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2D4938" w:rsidRPr="00EC4977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425F5E" w:rsidRPr="00EC4977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A32C3E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 w:rsidR="00DC1F72" w:rsidRPr="00EC4977">
        <w:rPr>
          <w:rFonts w:asciiTheme="minorHAnsi" w:hAnsiTheme="minorHAnsi" w:cstheme="minorHAnsi"/>
          <w:sz w:val="24"/>
          <w:szCs w:val="24"/>
          <w:lang w:val="sr-Cyrl-CS"/>
        </w:rPr>
        <w:t>г</w:t>
      </w:r>
      <w:r w:rsidR="00A32C3E" w:rsidRPr="00EC4977">
        <w:rPr>
          <w:rFonts w:asciiTheme="minorHAnsi" w:hAnsiTheme="minorHAnsi" w:cstheme="minorHAnsi"/>
          <w:sz w:val="24"/>
          <w:szCs w:val="24"/>
          <w:lang w:val="sr-Cyrl-CS"/>
        </w:rPr>
        <w:t>одину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имају приходи од </w:t>
      </w:r>
      <w:r w:rsidRPr="00EC4977">
        <w:rPr>
          <w:rFonts w:asciiTheme="minorHAnsi" w:hAnsiTheme="minorHAnsi" w:cstheme="minorHAnsi"/>
          <w:sz w:val="24"/>
          <w:szCs w:val="24"/>
          <w:u w:val="single"/>
          <w:lang w:val="sr-Cyrl-CS"/>
        </w:rPr>
        <w:t>индиректних пореза</w:t>
      </w:r>
      <w:r w:rsidR="00815F8D" w:rsidRPr="00EC4977">
        <w:rPr>
          <w:rFonts w:asciiTheme="minorHAnsi" w:hAnsiTheme="minorHAnsi" w:cstheme="minorHAnsi"/>
          <w:sz w:val="24"/>
          <w:szCs w:val="24"/>
          <w:lang w:val="sr-Cyrl-CS"/>
        </w:rPr>
        <w:t>, који су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остварени у износу од </w:t>
      </w:r>
      <w:r w:rsidR="00425F5E" w:rsidRPr="00EC4977">
        <w:rPr>
          <w:rFonts w:asciiTheme="minorHAnsi" w:hAnsiTheme="minorHAnsi" w:cstheme="minorHAnsi"/>
          <w:sz w:val="24"/>
          <w:szCs w:val="24"/>
          <w:lang w:val="bs-Cyrl-BA"/>
        </w:rPr>
        <w:t>2.859.214,72</w:t>
      </w:r>
      <w:r w:rsidR="00815F8D"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 КМ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или </w:t>
      </w:r>
      <w:r w:rsidR="00425F5E" w:rsidRPr="00EC4977">
        <w:rPr>
          <w:rFonts w:asciiTheme="minorHAnsi" w:hAnsiTheme="minorHAnsi" w:cstheme="minorHAnsi"/>
          <w:sz w:val="24"/>
          <w:szCs w:val="24"/>
          <w:lang w:val="bs-Cyrl-BA"/>
        </w:rPr>
        <w:t>21,69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% планираног </w:t>
      </w:r>
      <w:r w:rsidR="00787D5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годишњег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износа</w:t>
      </w:r>
      <w:r w:rsidR="00815F8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 w:rsidR="00425F5E" w:rsidRPr="00EC4977">
        <w:rPr>
          <w:rFonts w:asciiTheme="minorHAnsi" w:hAnsiTheme="minorHAnsi" w:cstheme="minorHAnsi"/>
          <w:sz w:val="24"/>
          <w:szCs w:val="24"/>
          <w:lang w:val="sr-Cyrl-CS"/>
        </w:rPr>
        <w:t>13.180</w:t>
      </w:r>
      <w:r w:rsidR="00815F8D" w:rsidRPr="00EC4977">
        <w:rPr>
          <w:rFonts w:asciiTheme="minorHAnsi" w:hAnsiTheme="minorHAnsi" w:cstheme="minorHAnsi"/>
          <w:sz w:val="24"/>
          <w:szCs w:val="24"/>
          <w:lang w:val="sr-Cyrl-CS"/>
        </w:rPr>
        <w:t>.000,00 КМ)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5852B7" w:rsidRPr="00EC4977">
        <w:rPr>
          <w:rFonts w:asciiTheme="minorHAnsi" w:hAnsiTheme="minorHAnsi" w:cstheme="minorHAnsi"/>
          <w:sz w:val="24"/>
          <w:szCs w:val="24"/>
          <w:lang w:val="sr-Latn-BA"/>
        </w:rPr>
        <w:t xml:space="preserve"> </w:t>
      </w:r>
    </w:p>
    <w:p w:rsidR="00CE6CA3" w:rsidRPr="00EC4977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Посматрано у односу на реализацију у </w:t>
      </w:r>
      <w:r w:rsidR="00345F8A" w:rsidRPr="00EC4977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396828" w:rsidRPr="00EC4977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3F2420" w:rsidRPr="00EC4977">
        <w:rPr>
          <w:rFonts w:asciiTheme="minorHAnsi" w:hAnsiTheme="minorHAnsi" w:cstheme="minorHAnsi"/>
          <w:sz w:val="24"/>
          <w:szCs w:val="24"/>
          <w:lang w:val="sr-Cyrl-CS"/>
        </w:rPr>
        <w:t>4</w:t>
      </w:r>
      <w:r w:rsidR="00787D5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 w:rsidR="00396828" w:rsidRPr="00EC4977">
        <w:rPr>
          <w:rFonts w:asciiTheme="minorHAnsi" w:hAnsiTheme="minorHAnsi" w:cstheme="minorHAnsi"/>
          <w:sz w:val="24"/>
          <w:szCs w:val="24"/>
          <w:lang w:val="sr-Cyrl-CS"/>
        </w:rPr>
        <w:t>г</w:t>
      </w:r>
      <w:r w:rsidR="00815F8D" w:rsidRPr="00EC4977">
        <w:rPr>
          <w:rFonts w:asciiTheme="minorHAnsi" w:hAnsiTheme="minorHAnsi" w:cstheme="minorHAnsi"/>
          <w:sz w:val="24"/>
          <w:szCs w:val="24"/>
          <w:lang w:val="sr-Cyrl-CS"/>
        </w:rPr>
        <w:t>одини (</w:t>
      </w:r>
      <w:r w:rsidR="003F2420"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2.684.192,92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КМ)</w:t>
      </w:r>
      <w:r w:rsidR="00787D5F" w:rsidRPr="00EC4977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447440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ови приходи су остварени у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износу</w:t>
      </w:r>
      <w:r w:rsidR="00922944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већем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за</w:t>
      </w:r>
      <w:r w:rsidR="00403BE0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3F2420" w:rsidRPr="00EC4977">
        <w:rPr>
          <w:rFonts w:asciiTheme="minorHAnsi" w:hAnsiTheme="minorHAnsi" w:cstheme="minorHAnsi"/>
          <w:sz w:val="24"/>
          <w:szCs w:val="24"/>
          <w:lang w:val="sr-Cyrl-CS"/>
        </w:rPr>
        <w:t>175.021,80 КМ.</w:t>
      </w:r>
    </w:p>
    <w:p w:rsidR="00425F5E" w:rsidRPr="00EC4977" w:rsidRDefault="00425F5E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D00E7B" w:rsidRPr="00EC4977" w:rsidRDefault="00D00E7B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u w:val="single"/>
          <w:lang w:val="sr-Cyrl-CS"/>
        </w:rPr>
        <w:t>Остали порески приходи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реализовани су у износу од </w:t>
      </w:r>
      <w:r w:rsidR="00FD5172" w:rsidRPr="00EC4977">
        <w:rPr>
          <w:rFonts w:asciiTheme="minorHAnsi" w:hAnsiTheme="minorHAnsi" w:cstheme="minorHAnsi"/>
          <w:sz w:val="24"/>
          <w:szCs w:val="24"/>
          <w:lang w:val="sr-Cyrl-CS"/>
        </w:rPr>
        <w:t>30.892,16</w:t>
      </w:r>
      <w:r w:rsidR="00B9429E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 или </w:t>
      </w:r>
      <w:r w:rsidR="00FD5172" w:rsidRPr="00EC4977">
        <w:rPr>
          <w:rFonts w:asciiTheme="minorHAnsi" w:hAnsiTheme="minorHAnsi" w:cstheme="minorHAnsi"/>
          <w:sz w:val="24"/>
          <w:szCs w:val="24"/>
          <w:lang w:val="sr-Cyrl-CS"/>
        </w:rPr>
        <w:t>28,08</w:t>
      </w:r>
      <w:r w:rsidR="00B9429E" w:rsidRPr="00EC4977">
        <w:rPr>
          <w:rFonts w:asciiTheme="minorHAnsi" w:hAnsiTheme="minorHAnsi" w:cstheme="minorHAnsi"/>
          <w:sz w:val="24"/>
          <w:szCs w:val="24"/>
          <w:lang w:val="sr-Cyrl-CS"/>
        </w:rPr>
        <w:t>% у односу на план за 202</w:t>
      </w:r>
      <w:r w:rsidR="00FD5172" w:rsidRPr="00EC4977">
        <w:rPr>
          <w:rFonts w:asciiTheme="minorHAnsi" w:hAnsiTheme="minorHAnsi" w:cstheme="minorHAnsi"/>
          <w:sz w:val="24"/>
          <w:szCs w:val="24"/>
          <w:lang w:val="sr-Cyrl-CS"/>
        </w:rPr>
        <w:t>5. годину (11</w:t>
      </w:r>
      <w:r w:rsidR="00B9429E" w:rsidRPr="00EC4977">
        <w:rPr>
          <w:rFonts w:asciiTheme="minorHAnsi" w:hAnsiTheme="minorHAnsi" w:cstheme="minorHAnsi"/>
          <w:sz w:val="24"/>
          <w:szCs w:val="24"/>
          <w:lang w:val="sr-Cyrl-CS"/>
        </w:rPr>
        <w:t>0.000,00 КМ), а односе се на порез на добитке од игара на срећу.</w:t>
      </w:r>
    </w:p>
    <w:p w:rsidR="00B9429E" w:rsidRPr="00EC4977" w:rsidRDefault="00B9429E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У односу на реализацију у 202</w:t>
      </w:r>
      <w:r w:rsidR="00FD5172" w:rsidRPr="00EC4977">
        <w:rPr>
          <w:rFonts w:asciiTheme="minorHAnsi" w:hAnsiTheme="minorHAnsi" w:cstheme="minorHAnsi"/>
          <w:sz w:val="24"/>
          <w:szCs w:val="24"/>
          <w:lang w:val="sr-Cyrl-CS"/>
        </w:rPr>
        <w:t>4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. години</w:t>
      </w:r>
      <w:r w:rsidR="00FD5172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(34.099,14 КМ)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, ови приходи су остварени у износу </w:t>
      </w:r>
      <w:r w:rsidR="00922944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мањем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за </w:t>
      </w:r>
      <w:r w:rsidR="00FD5172" w:rsidRPr="00EC4977">
        <w:rPr>
          <w:rFonts w:asciiTheme="minorHAnsi" w:hAnsiTheme="minorHAnsi" w:cstheme="minorHAnsi"/>
          <w:sz w:val="24"/>
          <w:szCs w:val="24"/>
          <w:lang w:val="sr-Cyrl-CS"/>
        </w:rPr>
        <w:t>3.206,98 КМ.</w:t>
      </w:r>
    </w:p>
    <w:p w:rsidR="001533A8" w:rsidRPr="00EC4977" w:rsidRDefault="001533A8" w:rsidP="00CD3C32">
      <w:pPr>
        <w:spacing w:after="0"/>
        <w:jc w:val="both"/>
        <w:rPr>
          <w:rFonts w:asciiTheme="minorHAnsi" w:hAnsiTheme="minorHAnsi" w:cstheme="minorHAnsi"/>
          <w:color w:val="FF0000"/>
          <w:sz w:val="24"/>
          <w:szCs w:val="24"/>
          <w:lang w:val="sr-Cyrl-CS"/>
        </w:rPr>
      </w:pPr>
    </w:p>
    <w:p w:rsidR="00CE6CA3" w:rsidRPr="00EC4977" w:rsidRDefault="00403BE0" w:rsidP="00403BE0">
      <w:pPr>
        <w:pStyle w:val="Naslov5"/>
        <w:rPr>
          <w:rFonts w:asciiTheme="minorHAnsi" w:hAnsiTheme="minorHAnsi" w:cstheme="minorHAnsi"/>
          <w:lang w:val="sr-Cyrl-CS"/>
        </w:rPr>
      </w:pPr>
      <w:bookmarkStart w:id="11" w:name="_Toc198041505"/>
      <w:r w:rsidRPr="00EC4977">
        <w:rPr>
          <w:rFonts w:asciiTheme="minorHAnsi" w:hAnsiTheme="minorHAnsi" w:cstheme="minorHAnsi"/>
          <w:lang w:val="sr-Cyrl-CS"/>
        </w:rPr>
        <w:t xml:space="preserve">1.1.2.1.2. </w:t>
      </w:r>
      <w:r w:rsidR="00CE6CA3" w:rsidRPr="00EC4977">
        <w:rPr>
          <w:rFonts w:asciiTheme="minorHAnsi" w:hAnsiTheme="minorHAnsi" w:cstheme="minorHAnsi"/>
          <w:lang w:val="sr-Cyrl-CS"/>
        </w:rPr>
        <w:t>Непорески приходи</w:t>
      </w:r>
      <w:bookmarkEnd w:id="11"/>
    </w:p>
    <w:p w:rsidR="00403BE0" w:rsidRPr="00EC4977" w:rsidRDefault="00403BE0" w:rsidP="00403BE0">
      <w:pPr>
        <w:rPr>
          <w:rFonts w:asciiTheme="minorHAnsi" w:hAnsiTheme="minorHAnsi" w:cstheme="minorHAnsi"/>
          <w:lang w:val="sr-Cyrl-CS"/>
        </w:rPr>
      </w:pPr>
    </w:p>
    <w:p w:rsidR="00DE136E" w:rsidRPr="00EC4977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Непоре</w:t>
      </w:r>
      <w:r w:rsidR="006F2600" w:rsidRPr="00EC4977">
        <w:rPr>
          <w:rFonts w:asciiTheme="minorHAnsi" w:hAnsiTheme="minorHAnsi" w:cstheme="minorHAnsi"/>
          <w:sz w:val="24"/>
          <w:szCs w:val="24"/>
          <w:lang w:val="sr-Cyrl-CS"/>
        </w:rPr>
        <w:t>ски приходи планирани су за 20</w:t>
      </w:r>
      <w:r w:rsidR="009921FE" w:rsidRPr="00EC4977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745F53" w:rsidRPr="00EC4977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 w:rsidR="00DC1F72" w:rsidRPr="00EC4977">
        <w:rPr>
          <w:rFonts w:asciiTheme="minorHAnsi" w:hAnsiTheme="minorHAnsi" w:cstheme="minorHAnsi"/>
          <w:sz w:val="24"/>
          <w:szCs w:val="24"/>
          <w:lang w:val="sr-Cyrl-CS"/>
        </w:rPr>
        <w:t>г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одину у износу од </w:t>
      </w:r>
      <w:r w:rsidR="00F45DDB" w:rsidRPr="00EC4977">
        <w:rPr>
          <w:rFonts w:asciiTheme="minorHAnsi" w:hAnsiTheme="minorHAnsi" w:cstheme="minorHAnsi"/>
          <w:sz w:val="24"/>
          <w:szCs w:val="24"/>
          <w:lang w:val="sr-Cyrl-CS"/>
        </w:rPr>
        <w:t>8</w:t>
      </w:r>
      <w:r w:rsidR="00490AC0"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745F53" w:rsidRPr="00EC4977">
        <w:rPr>
          <w:rFonts w:asciiTheme="minorHAnsi" w:hAnsiTheme="minorHAnsi" w:cstheme="minorHAnsi"/>
          <w:sz w:val="24"/>
          <w:szCs w:val="24"/>
          <w:lang w:val="bs-Cyrl-BA"/>
        </w:rPr>
        <w:t>986</w:t>
      </w:r>
      <w:r w:rsidR="00833E5F" w:rsidRPr="00EC4977">
        <w:rPr>
          <w:rFonts w:asciiTheme="minorHAnsi" w:hAnsiTheme="minorHAnsi" w:cstheme="minorHAnsi"/>
          <w:sz w:val="24"/>
          <w:szCs w:val="24"/>
          <w:lang w:val="hr-HR"/>
        </w:rPr>
        <w:t>.000</w:t>
      </w:r>
      <w:r w:rsidR="00490AC0" w:rsidRPr="00EC4977">
        <w:rPr>
          <w:rFonts w:asciiTheme="minorHAnsi" w:hAnsiTheme="minorHAnsi" w:cstheme="minorHAnsi"/>
          <w:sz w:val="24"/>
          <w:szCs w:val="24"/>
          <w:lang w:val="sr-Cyrl-CS"/>
        </w:rPr>
        <w:t>,00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КМ, а</w:t>
      </w:r>
      <w:r w:rsidR="00745F5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у првом тромјесечју текуће године су остварени </w:t>
      </w:r>
      <w:r w:rsidR="007D14BD" w:rsidRPr="00EC4977">
        <w:rPr>
          <w:rFonts w:asciiTheme="minorHAnsi" w:hAnsiTheme="minorHAnsi" w:cstheme="minorHAnsi"/>
          <w:sz w:val="24"/>
          <w:szCs w:val="24"/>
          <w:lang w:val="sr-Cyrl-CS"/>
        </w:rPr>
        <w:t>у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износу од </w:t>
      </w:r>
      <w:r w:rsidR="00745F53" w:rsidRPr="00EC4977">
        <w:rPr>
          <w:rFonts w:asciiTheme="minorHAnsi" w:hAnsiTheme="minorHAnsi" w:cstheme="minorHAnsi"/>
          <w:sz w:val="24"/>
          <w:szCs w:val="24"/>
          <w:lang w:val="bs-Cyrl-BA"/>
        </w:rPr>
        <w:t>2.545.098,16</w:t>
      </w:r>
      <w:r w:rsidR="00DE136E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FD7E5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или </w:t>
      </w:r>
      <w:r w:rsidR="008A31BD" w:rsidRPr="00EC4977">
        <w:rPr>
          <w:rFonts w:asciiTheme="minorHAnsi" w:hAnsiTheme="minorHAnsi" w:cstheme="minorHAnsi"/>
          <w:sz w:val="24"/>
          <w:szCs w:val="24"/>
          <w:lang w:val="bs-Cyrl-BA"/>
        </w:rPr>
        <w:t>28,32</w:t>
      </w:r>
      <w:r w:rsidR="00B34639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%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у односу на</w:t>
      </w:r>
      <w:r w:rsidR="00B34639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годишњи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план. </w:t>
      </w:r>
    </w:p>
    <w:p w:rsidR="00D976D1" w:rsidRPr="00EC4977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У</w:t>
      </w:r>
      <w:r w:rsidR="00DE136E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8A31B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првом тромјесечју </w:t>
      </w:r>
      <w:r w:rsidR="006F2600" w:rsidRPr="00EC4977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D976D1" w:rsidRPr="00EC4977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8A31BD" w:rsidRPr="00EC4977">
        <w:rPr>
          <w:rFonts w:asciiTheme="minorHAnsi" w:hAnsiTheme="minorHAnsi" w:cstheme="minorHAnsi"/>
          <w:sz w:val="24"/>
          <w:szCs w:val="24"/>
          <w:lang w:val="sr-Cyrl-CS"/>
        </w:rPr>
        <w:t>4</w:t>
      </w:r>
      <w:r w:rsidR="00B34639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 w:rsidR="00D976D1" w:rsidRPr="00EC4977">
        <w:rPr>
          <w:rFonts w:asciiTheme="minorHAnsi" w:hAnsiTheme="minorHAnsi" w:cstheme="minorHAnsi"/>
          <w:sz w:val="24"/>
          <w:szCs w:val="24"/>
          <w:lang w:val="sr-Cyrl-CS"/>
        </w:rPr>
        <w:t>г</w:t>
      </w:r>
      <w:r w:rsidR="008A31BD" w:rsidRPr="00EC4977">
        <w:rPr>
          <w:rFonts w:asciiTheme="minorHAnsi" w:hAnsiTheme="minorHAnsi" w:cstheme="minorHAnsi"/>
          <w:sz w:val="24"/>
          <w:szCs w:val="24"/>
          <w:lang w:val="sr-Cyrl-CS"/>
        </w:rPr>
        <w:t>одине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непорески приходи су реализовани у износу од</w:t>
      </w:r>
      <w:r w:rsidR="00B5004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8A31BD" w:rsidRPr="00EC4977">
        <w:rPr>
          <w:rFonts w:asciiTheme="minorHAnsi" w:hAnsiTheme="minorHAnsi" w:cstheme="minorHAnsi"/>
          <w:sz w:val="24"/>
          <w:szCs w:val="24"/>
          <w:lang w:val="bs-Cyrl-BA"/>
        </w:rPr>
        <w:t>1.857.663,64</w:t>
      </w:r>
      <w:r w:rsidR="00A14581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КМ, тако да је извршење </w:t>
      </w:r>
      <w:r w:rsidR="008A31BD" w:rsidRPr="00EC4977">
        <w:rPr>
          <w:rFonts w:asciiTheme="minorHAnsi" w:hAnsiTheme="minorHAnsi" w:cstheme="minorHAnsi"/>
          <w:sz w:val="24"/>
          <w:szCs w:val="24"/>
          <w:lang w:val="sr-Cyrl-CS"/>
        </w:rPr>
        <w:t>веће</w:t>
      </w:r>
      <w:r w:rsidR="00B34639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за </w:t>
      </w:r>
      <w:r w:rsidR="008A31BD"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687.434,52 КМ 37,01%. </w:t>
      </w:r>
    </w:p>
    <w:p w:rsidR="00DE136E" w:rsidRPr="00EC4977" w:rsidRDefault="00DE136E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EB4C8E" w:rsidRPr="00EC4977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Непореске приходе који се плани</w:t>
      </w:r>
      <w:r w:rsidR="00D976D1" w:rsidRPr="00EC4977">
        <w:rPr>
          <w:rFonts w:asciiTheme="minorHAnsi" w:hAnsiTheme="minorHAnsi" w:cstheme="minorHAnsi"/>
          <w:sz w:val="24"/>
          <w:szCs w:val="24"/>
          <w:lang w:val="sr-Cyrl-CS"/>
        </w:rPr>
        <w:t>рају и реализују у буџету града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</w:t>
      </w:r>
      <w:r w:rsidR="00D00E7B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а можемо посматрати кроз </w:t>
      </w:r>
      <w:r w:rsidR="00450A6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пет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груп</w:t>
      </w:r>
      <w:r w:rsidR="00450A63" w:rsidRPr="00EC4977">
        <w:rPr>
          <w:rFonts w:asciiTheme="minorHAnsi" w:hAnsiTheme="minorHAnsi" w:cstheme="minorHAnsi"/>
          <w:sz w:val="24"/>
          <w:szCs w:val="24"/>
          <w:lang w:val="sr-Cyrl-CS"/>
        </w:rPr>
        <w:t>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ових прихода: </w:t>
      </w:r>
    </w:p>
    <w:p w:rsidR="00EB4C8E" w:rsidRPr="00EC4977" w:rsidRDefault="00EB4C8E" w:rsidP="00EB4C8E">
      <w:pPr>
        <w:pStyle w:val="Paragrafspiska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приходи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од финансијске и нефинансијске имовине и позитивних курсних разлика (група 721), </w:t>
      </w:r>
    </w:p>
    <w:p w:rsidR="00EB4C8E" w:rsidRPr="00EC4977" w:rsidRDefault="00EB4C8E" w:rsidP="00EB4C8E">
      <w:pPr>
        <w:pStyle w:val="Paragrafspiska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накнаде, таксе и приходи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од пружања јавних услуга (група 722), </w:t>
      </w:r>
    </w:p>
    <w:p w:rsidR="00EB4C8E" w:rsidRPr="00EC4977" w:rsidRDefault="00EB4C8E" w:rsidP="00EB4C8E">
      <w:pPr>
        <w:pStyle w:val="Paragrafspiska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приходи од новчаних казни (група 723)</w:t>
      </w:r>
      <w:r w:rsidR="007E68FF" w:rsidRPr="00EC4977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7E68FF" w:rsidRPr="00EC4977" w:rsidRDefault="007E68FF" w:rsidP="00EB4C8E">
      <w:pPr>
        <w:pStyle w:val="Paragrafspiska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приходи од финансијске и нефинансијске имовине и трансакција размјене између или унутар јединица власти (група 728) и</w:t>
      </w:r>
    </w:p>
    <w:p w:rsidR="00CE6CA3" w:rsidRPr="00EC4977" w:rsidRDefault="00CE6CA3" w:rsidP="00EB4C8E">
      <w:pPr>
        <w:pStyle w:val="Paragrafspiska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остали непорески приходи (група 729).</w:t>
      </w:r>
    </w:p>
    <w:p w:rsidR="00833E5F" w:rsidRPr="00EC4977" w:rsidRDefault="00833E5F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EC4977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У оквиру групе</w:t>
      </w:r>
      <w:r w:rsidR="00E2251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прихода 721 (</w:t>
      </w:r>
      <w:r w:rsidR="00E2251F" w:rsidRPr="00EC4977">
        <w:rPr>
          <w:rFonts w:asciiTheme="minorHAnsi" w:hAnsiTheme="minorHAnsi" w:cstheme="minorHAnsi"/>
          <w:sz w:val="24"/>
          <w:szCs w:val="24"/>
          <w:u w:val="single"/>
          <w:lang w:val="sr-Cyrl-CS"/>
        </w:rPr>
        <w:t>приходи</w:t>
      </w:r>
      <w:r w:rsidRPr="00EC4977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од финансијске и нефинансијске имовине и позитив</w:t>
      </w:r>
      <w:r w:rsidR="00E2251F" w:rsidRPr="00EC4977">
        <w:rPr>
          <w:rFonts w:asciiTheme="minorHAnsi" w:hAnsiTheme="minorHAnsi" w:cstheme="minorHAnsi"/>
          <w:sz w:val="24"/>
          <w:szCs w:val="24"/>
          <w:u w:val="single"/>
          <w:lang w:val="sr-Cyrl-CS"/>
        </w:rPr>
        <w:t>них  курсних разлика)</w:t>
      </w:r>
      <w:r w:rsidR="00E2251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 w:rsidR="005A4033" w:rsidRPr="00EC4977">
        <w:rPr>
          <w:rFonts w:asciiTheme="minorHAnsi" w:hAnsiTheme="minorHAnsi" w:cstheme="minorHAnsi"/>
          <w:sz w:val="24"/>
          <w:szCs w:val="24"/>
          <w:lang w:val="sr-Cyrl-CS"/>
        </w:rPr>
        <w:t>евидентирани су приходи</w:t>
      </w:r>
      <w:r w:rsidR="007D14B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од закупа и ренте</w:t>
      </w:r>
      <w:r w:rsidR="00D6101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 приходи од камата на орочена </w:t>
      </w:r>
      <w:r w:rsidR="00D61018" w:rsidRPr="00EC4977">
        <w:rPr>
          <w:rFonts w:asciiTheme="minorHAnsi" w:hAnsiTheme="minorHAnsi" w:cstheme="minorHAnsi"/>
          <w:sz w:val="24"/>
          <w:szCs w:val="24"/>
          <w:lang w:val="sr-Cyrl-CS"/>
        </w:rPr>
        <w:lastRenderedPageBreak/>
        <w:t>новчана средства</w:t>
      </w:r>
      <w:r w:rsidR="007D14B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, који су реализовани у износу од </w:t>
      </w:r>
      <w:r w:rsidR="00D6101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402.332,16 </w:t>
      </w:r>
      <w:r w:rsidR="007D14B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КМ </w:t>
      </w:r>
      <w:r w:rsidR="00E2251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или </w:t>
      </w:r>
      <w:r w:rsidR="00D61018" w:rsidRPr="00EC4977">
        <w:rPr>
          <w:rFonts w:asciiTheme="minorHAnsi" w:hAnsiTheme="minorHAnsi" w:cstheme="minorHAnsi"/>
          <w:sz w:val="24"/>
          <w:szCs w:val="24"/>
          <w:lang w:val="sr-Cyrl-CS"/>
        </w:rPr>
        <w:t>53,86</w:t>
      </w:r>
      <w:r w:rsidR="00E2251F" w:rsidRPr="00EC4977">
        <w:rPr>
          <w:rFonts w:asciiTheme="minorHAnsi" w:hAnsiTheme="minorHAnsi" w:cstheme="minorHAnsi"/>
          <w:sz w:val="24"/>
          <w:szCs w:val="24"/>
          <w:lang w:val="sr-Cyrl-CS"/>
        </w:rPr>
        <w:t>% у односу на план за 202</w:t>
      </w:r>
      <w:r w:rsidR="00D61018" w:rsidRPr="00EC4977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E2251F" w:rsidRPr="00EC4977">
        <w:rPr>
          <w:rFonts w:asciiTheme="minorHAnsi" w:hAnsiTheme="minorHAnsi" w:cstheme="minorHAnsi"/>
          <w:sz w:val="24"/>
          <w:szCs w:val="24"/>
          <w:lang w:val="sr-Cyrl-CS"/>
        </w:rPr>
        <w:t>. годину (7</w:t>
      </w:r>
      <w:r w:rsidR="00D61018" w:rsidRPr="00EC4977">
        <w:rPr>
          <w:rFonts w:asciiTheme="minorHAnsi" w:hAnsiTheme="minorHAnsi" w:cstheme="minorHAnsi"/>
          <w:sz w:val="24"/>
          <w:szCs w:val="24"/>
          <w:lang w:val="sr-Cyrl-CS"/>
        </w:rPr>
        <w:t>47</w:t>
      </w:r>
      <w:r w:rsidR="00E2251F" w:rsidRPr="00EC4977">
        <w:rPr>
          <w:rFonts w:asciiTheme="minorHAnsi" w:hAnsiTheme="minorHAnsi" w:cstheme="minorHAnsi"/>
          <w:sz w:val="24"/>
          <w:szCs w:val="24"/>
          <w:lang w:val="sr-Cyrl-CS"/>
        </w:rPr>
        <w:t>.000,00 КМ).</w:t>
      </w:r>
    </w:p>
    <w:p w:rsidR="00E2251F" w:rsidRPr="00EC4977" w:rsidRDefault="00E2251F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bs-Latn-BA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У односу на реализацију у 202</w:t>
      </w:r>
      <w:r w:rsidR="00D61018" w:rsidRPr="00EC4977">
        <w:rPr>
          <w:rFonts w:asciiTheme="minorHAnsi" w:hAnsiTheme="minorHAnsi" w:cstheme="minorHAnsi"/>
          <w:sz w:val="24"/>
          <w:szCs w:val="24"/>
          <w:lang w:val="sr-Cyrl-CS"/>
        </w:rPr>
        <w:t>4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. години</w:t>
      </w:r>
      <w:r w:rsidR="00D6101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(114.157,35 КМ)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, ови приходи су остварени у износу </w:t>
      </w:r>
      <w:r w:rsidR="00922944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већем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за </w:t>
      </w:r>
      <w:r w:rsidR="00D6101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288.174,81 КМ или 252,44%, а њихова структура приказана је у наредној табели. </w:t>
      </w:r>
    </w:p>
    <w:p w:rsidR="00D61018" w:rsidRPr="00EC4977" w:rsidRDefault="00D61018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tbl>
      <w:tblPr>
        <w:tblW w:w="9918" w:type="dxa"/>
        <w:tblLook w:val="04A0" w:firstRow="1" w:lastRow="0" w:firstColumn="1" w:lastColumn="0" w:noHBand="0" w:noVBand="1"/>
      </w:tblPr>
      <w:tblGrid>
        <w:gridCol w:w="886"/>
        <w:gridCol w:w="5640"/>
        <w:gridCol w:w="1701"/>
        <w:gridCol w:w="1701"/>
      </w:tblGrid>
      <w:tr w:rsidR="007B6804" w:rsidRPr="00EC4977" w:rsidTr="00F71D05">
        <w:trPr>
          <w:trHeight w:val="60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89B" w:rsidRPr="00EC4977" w:rsidRDefault="004B789B" w:rsidP="004B789B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Конто</w:t>
            </w:r>
          </w:p>
        </w:tc>
        <w:tc>
          <w:tcPr>
            <w:tcW w:w="5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89B" w:rsidRPr="00EC4977" w:rsidRDefault="004B789B" w:rsidP="004B789B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Опис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89B" w:rsidRPr="00EC4977" w:rsidRDefault="004B789B" w:rsidP="004B789B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План 2025. год.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89B" w:rsidRPr="00EC4977" w:rsidRDefault="004B789B" w:rsidP="004B789B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Извршење </w:t>
            </w:r>
            <w:r w:rsidRPr="00EC4977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за</w:t>
            </w: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 01.01-31.03.2025.</w:t>
            </w:r>
          </w:p>
        </w:tc>
      </w:tr>
      <w:tr w:rsidR="007B6804" w:rsidRPr="00EC4977" w:rsidTr="00F71D05">
        <w:trPr>
          <w:trHeight w:val="60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89B" w:rsidRPr="00EC4977" w:rsidRDefault="004B789B" w:rsidP="004B789B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721000</w:t>
            </w:r>
          </w:p>
        </w:tc>
        <w:tc>
          <w:tcPr>
            <w:tcW w:w="5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89B" w:rsidRPr="00EC4977" w:rsidRDefault="004B789B" w:rsidP="004B789B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89B" w:rsidRPr="00EC4977" w:rsidRDefault="004B789B" w:rsidP="004B789B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747.000,00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89B" w:rsidRPr="00EC4977" w:rsidRDefault="004B789B" w:rsidP="004B789B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402.332,16</w:t>
            </w:r>
          </w:p>
        </w:tc>
      </w:tr>
      <w:tr w:rsidR="007B6804" w:rsidRPr="00EC4977" w:rsidTr="00F71D05">
        <w:trPr>
          <w:trHeight w:val="30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89B" w:rsidRPr="00EC4977" w:rsidRDefault="004B789B" w:rsidP="004B789B">
            <w:pPr>
              <w:spacing w:after="0"/>
              <w:rPr>
                <w:rFonts w:asciiTheme="minorHAnsi" w:eastAsia="Times New Roman" w:hAnsiTheme="minorHAnsi" w:cstheme="minorHAnsi"/>
                <w:b/>
                <w:i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i/>
                <w:color w:val="000000"/>
                <w:lang w:val="bs-Latn-BA" w:eastAsia="bs-Latn-BA"/>
              </w:rPr>
              <w:t>721200</w:t>
            </w:r>
          </w:p>
        </w:tc>
        <w:tc>
          <w:tcPr>
            <w:tcW w:w="5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89B" w:rsidRPr="00EC4977" w:rsidRDefault="004B789B" w:rsidP="004B789B">
            <w:pPr>
              <w:spacing w:after="0"/>
              <w:rPr>
                <w:rFonts w:asciiTheme="minorHAnsi" w:eastAsia="Times New Roman" w:hAnsiTheme="minorHAnsi" w:cstheme="minorHAnsi"/>
                <w:b/>
                <w:i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i/>
                <w:color w:val="000000"/>
                <w:lang w:val="bs-Latn-BA" w:eastAsia="bs-Latn-BA"/>
              </w:rPr>
              <w:t>Приходи од закупа и ренте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89B" w:rsidRPr="00EC4977" w:rsidRDefault="004B789B" w:rsidP="004B789B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i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i/>
                <w:color w:val="000000"/>
                <w:lang w:val="bs-Latn-BA" w:eastAsia="bs-Latn-BA"/>
              </w:rPr>
              <w:t>747.000,00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89B" w:rsidRPr="00EC4977" w:rsidRDefault="004B789B" w:rsidP="004B789B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i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i/>
                <w:color w:val="000000"/>
                <w:lang w:val="bs-Latn-BA" w:eastAsia="bs-Latn-BA"/>
              </w:rPr>
              <w:t>392.752,30</w:t>
            </w:r>
          </w:p>
        </w:tc>
      </w:tr>
      <w:tr w:rsidR="007B6804" w:rsidRPr="00EC4977" w:rsidTr="00F71D05">
        <w:trPr>
          <w:trHeight w:val="30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89B" w:rsidRPr="00EC4977" w:rsidRDefault="004B789B" w:rsidP="004B789B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721222</w:t>
            </w:r>
          </w:p>
        </w:tc>
        <w:tc>
          <w:tcPr>
            <w:tcW w:w="5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Приходи од давања у закуп (укупно)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230.000,00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54.962,83</w:t>
            </w:r>
          </w:p>
        </w:tc>
      </w:tr>
      <w:tr w:rsidR="007B6804" w:rsidRPr="00EC4977" w:rsidTr="00F71D05">
        <w:trPr>
          <w:trHeight w:val="30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89B" w:rsidRPr="00EC4977" w:rsidRDefault="004B789B" w:rsidP="004B789B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721222</w:t>
            </w:r>
          </w:p>
        </w:tc>
        <w:tc>
          <w:tcPr>
            <w:tcW w:w="5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Приходи од давања у закуп (Градска управа)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72.000,00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15.233,33</w:t>
            </w:r>
          </w:p>
        </w:tc>
      </w:tr>
      <w:tr w:rsidR="007B6804" w:rsidRPr="00EC4977" w:rsidTr="00F71D05">
        <w:trPr>
          <w:trHeight w:val="30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89B" w:rsidRPr="00EC4977" w:rsidRDefault="004B789B" w:rsidP="004B789B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721222</w:t>
            </w:r>
          </w:p>
        </w:tc>
        <w:tc>
          <w:tcPr>
            <w:tcW w:w="5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Приходи од давања у закуп (Спортски центар)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80.000,00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25.749,15</w:t>
            </w:r>
          </w:p>
        </w:tc>
      </w:tr>
      <w:tr w:rsidR="007B6804" w:rsidRPr="00EC4977" w:rsidTr="00F71D05">
        <w:trPr>
          <w:trHeight w:val="30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721222</w:t>
            </w:r>
          </w:p>
        </w:tc>
        <w:tc>
          <w:tcPr>
            <w:tcW w:w="5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Приходи од давања у закуп (Центар за културу)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12.000,00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4.350,00</w:t>
            </w:r>
          </w:p>
        </w:tc>
      </w:tr>
      <w:tr w:rsidR="007B6804" w:rsidRPr="00EC4977" w:rsidTr="00F71D05">
        <w:trPr>
          <w:trHeight w:val="30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721222</w:t>
            </w:r>
          </w:p>
        </w:tc>
        <w:tc>
          <w:tcPr>
            <w:tcW w:w="5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Приходи од давања у закуп (СШЦ "М. Пупин")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22.000,00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1.755,00</w:t>
            </w:r>
          </w:p>
        </w:tc>
      </w:tr>
      <w:tr w:rsidR="007B6804" w:rsidRPr="00EC4977" w:rsidTr="00F71D05">
        <w:trPr>
          <w:trHeight w:val="30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721222</w:t>
            </w:r>
          </w:p>
        </w:tc>
        <w:tc>
          <w:tcPr>
            <w:tcW w:w="5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Приходи од давања у закуп (ЈЗУ "Дом здравља")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44.000,00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7.875,35</w:t>
            </w:r>
          </w:p>
        </w:tc>
      </w:tr>
      <w:tr w:rsidR="007B6804" w:rsidRPr="00EC4977" w:rsidTr="00F71D05">
        <w:trPr>
          <w:trHeight w:val="30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721223</w:t>
            </w:r>
          </w:p>
        </w:tc>
        <w:tc>
          <w:tcPr>
            <w:tcW w:w="5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Приходи од земљишне ренте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510.000,00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332.560,96</w:t>
            </w:r>
          </w:p>
        </w:tc>
      </w:tr>
      <w:tr w:rsidR="007B6804" w:rsidRPr="00EC4977" w:rsidTr="00F71D05">
        <w:trPr>
          <w:trHeight w:val="30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89B" w:rsidRPr="00EC4977" w:rsidRDefault="004B789B" w:rsidP="004B789B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721224</w:t>
            </w:r>
          </w:p>
        </w:tc>
        <w:tc>
          <w:tcPr>
            <w:tcW w:w="5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Приходи од закупнине земљишта у својини Републике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7.000,00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5.228,51</w:t>
            </w:r>
          </w:p>
        </w:tc>
      </w:tr>
      <w:tr w:rsidR="007B6804" w:rsidRPr="00EC4977" w:rsidTr="00F71D05">
        <w:trPr>
          <w:trHeight w:val="30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89B" w:rsidRPr="00EC4977" w:rsidRDefault="004B789B" w:rsidP="004B789B">
            <w:pPr>
              <w:spacing w:after="0"/>
              <w:rPr>
                <w:rFonts w:asciiTheme="minorHAnsi" w:eastAsia="Times New Roman" w:hAnsiTheme="minorHAnsi" w:cstheme="minorHAnsi"/>
                <w:b/>
                <w:i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i/>
                <w:color w:val="000000"/>
                <w:lang w:val="bs-Latn-BA" w:eastAsia="bs-Latn-BA"/>
              </w:rPr>
              <w:t>721300</w:t>
            </w:r>
          </w:p>
        </w:tc>
        <w:tc>
          <w:tcPr>
            <w:tcW w:w="5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rPr>
                <w:rFonts w:asciiTheme="minorHAnsi" w:eastAsia="Times New Roman" w:hAnsiTheme="minorHAnsi" w:cstheme="minorHAnsi"/>
                <w:b/>
                <w:i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i/>
                <w:color w:val="000000"/>
                <w:lang w:val="bs-Latn-BA" w:eastAsia="bs-Latn-BA"/>
              </w:rPr>
              <w:t>Приходи од камата на готовину и готовинске еквиваленте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i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i/>
                <w:color w:val="00000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i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i/>
                <w:color w:val="000000"/>
                <w:lang w:val="bs-Latn-BA" w:eastAsia="bs-Latn-BA"/>
              </w:rPr>
              <w:t>9.579,86</w:t>
            </w:r>
          </w:p>
        </w:tc>
      </w:tr>
      <w:tr w:rsidR="007B6804" w:rsidRPr="00EC4977" w:rsidTr="00F71D05">
        <w:trPr>
          <w:trHeight w:val="54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89B" w:rsidRPr="00EC4977" w:rsidRDefault="004B789B" w:rsidP="004B789B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721321</w:t>
            </w:r>
          </w:p>
        </w:tc>
        <w:tc>
          <w:tcPr>
            <w:tcW w:w="5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89B" w:rsidRPr="00EC4977" w:rsidRDefault="004B789B" w:rsidP="004B789B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Приход од камата на орочена новчана средства са редовних трезорских рачуна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89B" w:rsidRPr="00EC4977" w:rsidRDefault="004B789B" w:rsidP="004B789B">
            <w:pPr>
              <w:spacing w:after="0"/>
              <w:jc w:val="right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9.579,86</w:t>
            </w:r>
          </w:p>
        </w:tc>
      </w:tr>
    </w:tbl>
    <w:p w:rsidR="00964C92" w:rsidRPr="00EC4977" w:rsidRDefault="00964C92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Latn-BA"/>
        </w:rPr>
      </w:pPr>
    </w:p>
    <w:p w:rsidR="00407996" w:rsidRPr="00EC4977" w:rsidRDefault="00407996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8212C7" w:rsidRPr="00EC4977" w:rsidRDefault="00CE6CA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У оквиру групе</w:t>
      </w:r>
      <w:r w:rsidR="008212C7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прихода 722 (</w:t>
      </w:r>
      <w:r w:rsidR="008212C7" w:rsidRPr="00EC4977">
        <w:rPr>
          <w:rFonts w:asciiTheme="minorHAnsi" w:hAnsiTheme="minorHAnsi" w:cstheme="minorHAnsi"/>
          <w:sz w:val="24"/>
          <w:szCs w:val="24"/>
          <w:u w:val="single"/>
          <w:lang w:val="sr-Cyrl-CS"/>
        </w:rPr>
        <w:t>накнаде, таксе и приходи од пружања</w:t>
      </w:r>
      <w:r w:rsidRPr="00EC4977">
        <w:rPr>
          <w:rFonts w:asciiTheme="minorHAnsi" w:hAnsiTheme="minorHAnsi" w:cstheme="minorHAnsi"/>
          <w:sz w:val="24"/>
          <w:szCs w:val="24"/>
          <w:u w:val="single"/>
          <w:lang w:val="sr-Cyrl-CS"/>
        </w:rPr>
        <w:t xml:space="preserve"> јавних услуга)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реализован је износ од </w:t>
      </w:r>
      <w:r w:rsidR="004311DB" w:rsidRPr="00EC4977">
        <w:rPr>
          <w:rFonts w:asciiTheme="minorHAnsi" w:hAnsiTheme="minorHAnsi" w:cstheme="minorHAnsi"/>
          <w:sz w:val="24"/>
          <w:szCs w:val="24"/>
          <w:lang w:val="bs-Cyrl-BA"/>
        </w:rPr>
        <w:t>2.100.007,36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 или </w:t>
      </w:r>
      <w:r w:rsidR="00410045" w:rsidRPr="00EC4977">
        <w:rPr>
          <w:rFonts w:asciiTheme="minorHAnsi" w:hAnsiTheme="minorHAnsi" w:cstheme="minorHAnsi"/>
          <w:sz w:val="24"/>
          <w:szCs w:val="24"/>
          <w:lang w:val="sr-Cyrl-CS"/>
        </w:rPr>
        <w:t>25,86</w:t>
      </w:r>
      <w:r w:rsidR="00F628ED" w:rsidRPr="00EC4977">
        <w:rPr>
          <w:rFonts w:asciiTheme="minorHAnsi" w:hAnsiTheme="minorHAnsi" w:cstheme="minorHAnsi"/>
          <w:sz w:val="24"/>
          <w:szCs w:val="24"/>
          <w:lang w:val="sr-Cyrl-CS"/>
        </w:rPr>
        <w:t>%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планираног </w:t>
      </w:r>
      <w:r w:rsidR="00352F50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годишњег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износа</w:t>
      </w:r>
      <w:r w:rsidR="005050AB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 w:rsidR="00410045" w:rsidRPr="00EC4977">
        <w:rPr>
          <w:rFonts w:asciiTheme="minorHAnsi" w:hAnsiTheme="minorHAnsi" w:cstheme="minorHAnsi"/>
          <w:sz w:val="24"/>
          <w:szCs w:val="24"/>
          <w:lang w:val="bs-Cyrl-BA"/>
        </w:rPr>
        <w:t>8.121</w:t>
      </w:r>
      <w:r w:rsidR="005E4A31" w:rsidRPr="00EC4977">
        <w:rPr>
          <w:rFonts w:asciiTheme="minorHAnsi" w:hAnsiTheme="minorHAnsi" w:cstheme="minorHAnsi"/>
          <w:sz w:val="24"/>
          <w:szCs w:val="24"/>
          <w:lang w:val="sr-Cyrl-CS"/>
        </w:rPr>
        <w:t>.000</w:t>
      </w:r>
      <w:r w:rsidR="005050AB" w:rsidRPr="00EC4977">
        <w:rPr>
          <w:rFonts w:asciiTheme="minorHAnsi" w:hAnsiTheme="minorHAnsi" w:cstheme="minorHAnsi"/>
          <w:sz w:val="24"/>
          <w:szCs w:val="24"/>
          <w:lang w:val="sr-Cyrl-CS"/>
        </w:rPr>
        <w:t>,00</w:t>
      </w:r>
      <w:r w:rsidR="008212C7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</w:t>
      </w:r>
      <w:r w:rsidR="005050AB" w:rsidRPr="00EC4977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5050AB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DC1F72" w:rsidRPr="00EC4977" w:rsidRDefault="005050AB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У односу на </w:t>
      </w:r>
      <w:r w:rsidR="008212C7" w:rsidRPr="00EC4977">
        <w:rPr>
          <w:rFonts w:asciiTheme="minorHAnsi" w:hAnsiTheme="minorHAnsi" w:cstheme="minorHAnsi"/>
          <w:sz w:val="24"/>
          <w:szCs w:val="24"/>
          <w:lang w:val="sr-Cyrl-CS"/>
        </w:rPr>
        <w:t>претходну годину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 w:rsidR="00410045" w:rsidRPr="00EC4977">
        <w:rPr>
          <w:rFonts w:asciiTheme="minorHAnsi" w:hAnsiTheme="minorHAnsi" w:cstheme="minorHAnsi"/>
          <w:sz w:val="24"/>
          <w:szCs w:val="24"/>
          <w:lang w:val="sr-Cyrl-CS"/>
        </w:rPr>
        <w:t>1.709.038,37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КМ), </w:t>
      </w:r>
      <w:r w:rsidR="00922944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ови приходи су реализовани у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износу</w:t>
      </w:r>
      <w:r w:rsidR="00922944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већем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за </w:t>
      </w:r>
      <w:r w:rsidR="00410045" w:rsidRPr="00EC4977">
        <w:rPr>
          <w:rFonts w:asciiTheme="minorHAnsi" w:hAnsiTheme="minorHAnsi" w:cstheme="minorHAnsi"/>
          <w:sz w:val="24"/>
          <w:szCs w:val="24"/>
          <w:lang w:val="sr-Cyrl-CS"/>
        </w:rPr>
        <w:t>390.968,99 КМ,</w:t>
      </w:r>
      <w:r w:rsidR="009F56B0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а њихова структура приказана је у табели која слиједи.</w:t>
      </w:r>
    </w:p>
    <w:p w:rsidR="00727BB1" w:rsidRPr="00EC4977" w:rsidRDefault="00727BB1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727BB1" w:rsidRPr="00EC4977" w:rsidRDefault="00727BB1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tbl>
      <w:tblPr>
        <w:tblW w:w="9918" w:type="dxa"/>
        <w:tblLook w:val="04A0" w:firstRow="1" w:lastRow="0" w:firstColumn="1" w:lastColumn="0" w:noHBand="0" w:noVBand="1"/>
      </w:tblPr>
      <w:tblGrid>
        <w:gridCol w:w="970"/>
        <w:gridCol w:w="5546"/>
        <w:gridCol w:w="1843"/>
        <w:gridCol w:w="1559"/>
      </w:tblGrid>
      <w:tr w:rsidR="007B6804" w:rsidRPr="00EC4977" w:rsidTr="00F71D05">
        <w:trPr>
          <w:trHeight w:val="585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Конто</w:t>
            </w:r>
          </w:p>
        </w:tc>
        <w:tc>
          <w:tcPr>
            <w:tcW w:w="5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Опис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План 2025. год.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Извршење за 01.01-31.03.2025.</w:t>
            </w:r>
          </w:p>
        </w:tc>
      </w:tr>
      <w:tr w:rsidR="007B6804" w:rsidRPr="00EC4977" w:rsidTr="00F71D05">
        <w:trPr>
          <w:trHeight w:val="392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722000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Накнаде, таксе и приходи од пружања јавних услуга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8.121.000,00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2.100.007,36</w:t>
            </w:r>
          </w:p>
        </w:tc>
      </w:tr>
      <w:tr w:rsidR="007B6804" w:rsidRPr="00EC4977" w:rsidTr="00F71D05">
        <w:trPr>
          <w:trHeight w:val="322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722100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Административне накнаде и таксе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180.000,00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41.695,91</w:t>
            </w:r>
          </w:p>
        </w:tc>
      </w:tr>
      <w:tr w:rsidR="007B6804" w:rsidRPr="00EC4977" w:rsidTr="00F71D05">
        <w:trPr>
          <w:trHeight w:val="292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722300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Комуналне накнаде и таксе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289.000,00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98.212,81</w:t>
            </w:r>
          </w:p>
        </w:tc>
      </w:tr>
      <w:tr w:rsidR="007B6804" w:rsidRPr="00EC4977" w:rsidTr="00F71D05">
        <w:trPr>
          <w:trHeight w:val="322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722312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Комуналне таксе на фирму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1.367,42</w:t>
            </w:r>
          </w:p>
        </w:tc>
      </w:tr>
      <w:tr w:rsidR="007B6804" w:rsidRPr="00EC4977" w:rsidTr="00F71D05">
        <w:trPr>
          <w:trHeight w:val="571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722314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Комуналне таксе за коришћење простора на јавним површинама или испред пословног простора у пословне сврхе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2.117,50</w:t>
            </w:r>
          </w:p>
        </w:tc>
      </w:tr>
      <w:tr w:rsidR="007B6804" w:rsidRPr="00EC4977" w:rsidTr="00F71D05">
        <w:trPr>
          <w:trHeight w:val="351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722318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Комунална такса за коришћење рекламних паноа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255.000,00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80.380,59</w:t>
            </w:r>
          </w:p>
        </w:tc>
      </w:tr>
      <w:tr w:rsidR="007B6804" w:rsidRPr="00EC4977" w:rsidTr="00F71D05">
        <w:trPr>
          <w:trHeight w:val="805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722319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Комунална такса за коришћење простора за паркирање моторних, друмских и прикључних возила на уређеним и обиљеженим мјестима која је за то одредила скупштина општине, односно града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0</w:t>
            </w:r>
          </w:p>
        </w:tc>
      </w:tr>
      <w:tr w:rsidR="007B6804" w:rsidRPr="00EC4977" w:rsidTr="00F71D05">
        <w:trPr>
          <w:trHeight w:val="351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lastRenderedPageBreak/>
              <w:t>722321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Боравишна такса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1.979,60</w:t>
            </w:r>
          </w:p>
        </w:tc>
      </w:tr>
      <w:tr w:rsidR="007B6804" w:rsidRPr="00EC4977" w:rsidTr="00F71D05">
        <w:trPr>
          <w:trHeight w:val="351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722396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Комуналне таксе на остале предмете таксирања (прекопи)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12.367,70</w:t>
            </w:r>
          </w:p>
        </w:tc>
      </w:tr>
      <w:tr w:rsidR="007B6804" w:rsidRPr="00EC4977" w:rsidTr="00F71D05">
        <w:trPr>
          <w:trHeight w:val="322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722400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Накнаде по разним основама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1.549.000,00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506.397,33</w:t>
            </w:r>
          </w:p>
        </w:tc>
      </w:tr>
      <w:tr w:rsidR="007B6804" w:rsidRPr="00EC4977" w:rsidTr="00F71D05">
        <w:trPr>
          <w:trHeight w:val="322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722411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Накнада за уређивање грађевинског земљишта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360.000,00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170.014,45</w:t>
            </w:r>
          </w:p>
        </w:tc>
      </w:tr>
      <w:tr w:rsidR="007B6804" w:rsidRPr="00EC4977" w:rsidTr="00AF0DF1">
        <w:trPr>
          <w:trHeight w:val="336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722412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Накнада за коришћење грађевинског земљишта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207,16</w:t>
            </w:r>
          </w:p>
        </w:tc>
      </w:tr>
      <w:tr w:rsidR="007B6804" w:rsidRPr="00EC4977" w:rsidTr="00AF0DF1">
        <w:trPr>
          <w:trHeight w:val="307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722425</w:t>
            </w:r>
          </w:p>
        </w:tc>
        <w:tc>
          <w:tcPr>
            <w:tcW w:w="5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Накнада за промјену намјене пољопривредног земљишта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35.000,00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5.256,64</w:t>
            </w:r>
          </w:p>
        </w:tc>
      </w:tr>
      <w:tr w:rsidR="007B6804" w:rsidRPr="00EC4977" w:rsidTr="00F71D05">
        <w:trPr>
          <w:trHeight w:val="392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722435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Накнаде за коришћење шума и шумског земљишта (државне шуме 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753,56</w:t>
            </w:r>
          </w:p>
        </w:tc>
      </w:tr>
      <w:tr w:rsidR="007B6804" w:rsidRPr="00EC4977" w:rsidTr="00F71D05">
        <w:trPr>
          <w:trHeight w:val="556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722437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Накнада за обављање послова од општег интереса у шумама у приватној својини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1.250,51</w:t>
            </w:r>
          </w:p>
        </w:tc>
      </w:tr>
      <w:tr w:rsidR="007B6804" w:rsidRPr="00EC4977" w:rsidTr="00F71D05">
        <w:trPr>
          <w:trHeight w:val="392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722461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Накнада за коришћење комуналних добара од општег интереса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800.000,00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210.808,47</w:t>
            </w:r>
          </w:p>
        </w:tc>
      </w:tr>
      <w:tr w:rsidR="007B6804" w:rsidRPr="00EC4977" w:rsidTr="00F71D05">
        <w:trPr>
          <w:trHeight w:val="392"/>
        </w:trPr>
        <w:tc>
          <w:tcPr>
            <w:tcW w:w="9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722442-465</w:t>
            </w:r>
          </w:p>
        </w:tc>
        <w:tc>
          <w:tcPr>
            <w:tcW w:w="5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Накнаде за воде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140.000,00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28.462,46</w:t>
            </w:r>
          </w:p>
        </w:tc>
      </w:tr>
      <w:tr w:rsidR="007B6804" w:rsidRPr="00EC4977" w:rsidTr="00F71D05">
        <w:trPr>
          <w:trHeight w:val="269"/>
        </w:trPr>
        <w:tc>
          <w:tcPr>
            <w:tcW w:w="9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6804" w:rsidRPr="00EC4977" w:rsidRDefault="007B6804" w:rsidP="007B6804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</w:p>
        </w:tc>
        <w:tc>
          <w:tcPr>
            <w:tcW w:w="5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804" w:rsidRPr="00EC4977" w:rsidRDefault="007B6804" w:rsidP="007B6804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804" w:rsidRPr="00EC4977" w:rsidRDefault="007B6804" w:rsidP="007B6804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804" w:rsidRPr="00EC4977" w:rsidRDefault="007B6804" w:rsidP="007B6804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</w:p>
        </w:tc>
      </w:tr>
      <w:tr w:rsidR="007B6804" w:rsidRPr="00EC4977" w:rsidTr="00F71D05">
        <w:trPr>
          <w:trHeight w:val="392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722467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Средства за финансирање посебних мјера заштите од пожара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140.000,00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79.410,87</w:t>
            </w:r>
          </w:p>
        </w:tc>
      </w:tr>
      <w:tr w:rsidR="007B6804" w:rsidRPr="00EC4977" w:rsidTr="00F71D05">
        <w:trPr>
          <w:trHeight w:val="527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722491</w:t>
            </w:r>
          </w:p>
        </w:tc>
        <w:tc>
          <w:tcPr>
            <w:tcW w:w="5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Концесионе накнаде за коришћење природних и других добара од општег интереса (земљиште-Пољопривредник)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43.000,00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10.233,21</w:t>
            </w:r>
          </w:p>
        </w:tc>
      </w:tr>
      <w:tr w:rsidR="007B6804" w:rsidRPr="00EC4977" w:rsidTr="00F71D05">
        <w:trPr>
          <w:trHeight w:val="392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722500</w:t>
            </w:r>
          </w:p>
        </w:tc>
        <w:tc>
          <w:tcPr>
            <w:tcW w:w="5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Приходи од пружања јавних услуга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6.103.000,00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  <w:t>1.453.701,31</w:t>
            </w:r>
          </w:p>
        </w:tc>
      </w:tr>
      <w:tr w:rsidR="007B6804" w:rsidRPr="00EC4977" w:rsidTr="00F71D05">
        <w:trPr>
          <w:trHeight w:val="392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722521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Приходи општинских органа управе (реф.боловања, вашар)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23.000,00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620,00</w:t>
            </w:r>
          </w:p>
        </w:tc>
      </w:tr>
      <w:tr w:rsidR="007B6804" w:rsidRPr="00EC4977" w:rsidTr="00F71D05">
        <w:trPr>
          <w:trHeight w:val="392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722561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Приходи од партиципације-ЈЗУ Дом здравља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170.000,00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51.543,10</w:t>
            </w:r>
          </w:p>
        </w:tc>
      </w:tr>
      <w:tr w:rsidR="007B6804" w:rsidRPr="00EC4977" w:rsidTr="00F71D05">
        <w:trPr>
          <w:trHeight w:val="392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722562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Приходи од неосигураних лица-ЈЗУ Дом здравља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260.000,00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93.574,40</w:t>
            </w:r>
          </w:p>
        </w:tc>
      </w:tr>
      <w:tr w:rsidR="007B6804" w:rsidRPr="00EC4977" w:rsidTr="00F71D05">
        <w:trPr>
          <w:trHeight w:val="392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722565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Приходи од комерцијалних здравствених услуга-ЈЗУ Дом здравља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85.000,00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31.102,88</w:t>
            </w:r>
          </w:p>
        </w:tc>
      </w:tr>
      <w:tr w:rsidR="007B6804" w:rsidRPr="00EC4977" w:rsidTr="00F71D05">
        <w:trPr>
          <w:trHeight w:val="392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722571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Приходи по основу пружања амбулантних услуга-ЈЗУ Дом здравља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4.370.000,00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1.010.342,83</w:t>
            </w:r>
          </w:p>
        </w:tc>
      </w:tr>
      <w:tr w:rsidR="007B6804" w:rsidRPr="00EC4977" w:rsidTr="00F71D05">
        <w:trPr>
          <w:trHeight w:val="392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722576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Приходи по основу израде медицинских средстава-ЈЗУ Дом здравља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65.000,00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18.183,20</w:t>
            </w:r>
          </w:p>
        </w:tc>
      </w:tr>
      <w:tr w:rsidR="007B6804" w:rsidRPr="00EC4977" w:rsidTr="00F71D05">
        <w:trPr>
          <w:trHeight w:val="556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722577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Приходи по основу консултативно-специјалистичке здравствене заштите-ЈЗУ Дом здравља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350.000,00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104.229,74</w:t>
            </w:r>
          </w:p>
        </w:tc>
      </w:tr>
      <w:tr w:rsidR="007B6804" w:rsidRPr="00EC4977" w:rsidTr="00F71D05">
        <w:trPr>
          <w:trHeight w:val="351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722578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Приходи по основу услуга иноосигураницима-конвенција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12.163,08</w:t>
            </w:r>
          </w:p>
        </w:tc>
      </w:tr>
      <w:tr w:rsidR="007B6804" w:rsidRPr="00EC4977" w:rsidTr="00F71D05">
        <w:trPr>
          <w:trHeight w:val="351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722583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Приходи по основу санитетског превоза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13.409,00</w:t>
            </w:r>
          </w:p>
        </w:tc>
      </w:tr>
      <w:tr w:rsidR="007B6804" w:rsidRPr="00EC4977" w:rsidTr="00F71D05">
        <w:trPr>
          <w:trHeight w:val="351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722591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Властити приходи буџетских корисника-ЈУ Центар за социјални рад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13.000,00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8.464,79</w:t>
            </w:r>
          </w:p>
        </w:tc>
      </w:tr>
      <w:tr w:rsidR="007B6804" w:rsidRPr="00EC4977" w:rsidTr="00F71D05">
        <w:trPr>
          <w:trHeight w:val="366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722591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Властити приходи буџетских корисника-ЈПУ "Трол" Дервента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510.000,00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93.615,00</w:t>
            </w:r>
          </w:p>
        </w:tc>
      </w:tr>
      <w:tr w:rsidR="007B6804" w:rsidRPr="00EC4977" w:rsidTr="00F71D05">
        <w:trPr>
          <w:trHeight w:val="395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722591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Властити приходи буџетских корисника-ЈУ СШЦ "Михајло Пупин"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1.241,00</w:t>
            </w:r>
          </w:p>
        </w:tc>
      </w:tr>
      <w:tr w:rsidR="007B6804" w:rsidRPr="00EC4977" w:rsidTr="00F71D05">
        <w:trPr>
          <w:trHeight w:val="366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722591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Властити приходи буџетских корисника-ЈУ Стручна и техничка школа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406,00</w:t>
            </w:r>
          </w:p>
        </w:tc>
      </w:tr>
      <w:tr w:rsidR="007B6804" w:rsidRPr="00EC4977" w:rsidTr="00F71D05">
        <w:trPr>
          <w:trHeight w:val="556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lastRenderedPageBreak/>
              <w:t>722591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Властити приходи буџетских корисника-Народна библиотека "Бранко Радичевић" Дервента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855,00</w:t>
            </w:r>
          </w:p>
        </w:tc>
      </w:tr>
      <w:tr w:rsidR="007B6804" w:rsidRPr="00EC4977" w:rsidTr="00F71D05">
        <w:trPr>
          <w:trHeight w:val="380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722591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Властити приходи буџетских корисника-ТВСЈ Дервента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487,18</w:t>
            </w:r>
          </w:p>
        </w:tc>
      </w:tr>
      <w:tr w:rsidR="007B6804" w:rsidRPr="00EC4977" w:rsidTr="00F71D05">
        <w:trPr>
          <w:trHeight w:val="392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722591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Властити приходи буџетских корисника-ЈУ Центар за културу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0</w:t>
            </w:r>
          </w:p>
        </w:tc>
      </w:tr>
      <w:tr w:rsidR="007B6804" w:rsidRPr="00EC4977" w:rsidTr="00F71D05">
        <w:trPr>
          <w:trHeight w:val="392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722591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Властити приходи буџетских корисника-ЈУ Спортски  центар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50.000,00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8.576,91</w:t>
            </w:r>
          </w:p>
        </w:tc>
      </w:tr>
      <w:tr w:rsidR="007B6804" w:rsidRPr="00EC4977" w:rsidTr="00F71D05">
        <w:trPr>
          <w:trHeight w:val="392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722591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04" w:rsidRPr="00EC4977" w:rsidRDefault="007B6804" w:rsidP="007B680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Властити приходи буџетских корисника-ЈЗУ Дом здравља Дервента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8.000,00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4.887,20</w:t>
            </w:r>
          </w:p>
        </w:tc>
      </w:tr>
      <w:tr w:rsidR="007B6804" w:rsidRPr="00EC4977" w:rsidTr="00F71D05">
        <w:trPr>
          <w:trHeight w:val="292"/>
        </w:trPr>
        <w:tc>
          <w:tcPr>
            <w:tcW w:w="6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УКУПНО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8.121.000,00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804" w:rsidRPr="00EC4977" w:rsidRDefault="007B6804" w:rsidP="007B6804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2.100.007,36</w:t>
            </w:r>
          </w:p>
        </w:tc>
      </w:tr>
    </w:tbl>
    <w:p w:rsidR="00727BB1" w:rsidRPr="00EC4977" w:rsidRDefault="00727BB1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9F56B0" w:rsidRPr="00EC4977" w:rsidRDefault="009F56B0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9F56B0" w:rsidRPr="00EC4977" w:rsidRDefault="002714E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Извршење прихода од административних накнада </w:t>
      </w:r>
      <w:r w:rsidR="00F71D05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и такси у првом тромјесечју 2025. године </w:t>
      </w:r>
      <w:r w:rsidR="006E29A6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износи </w:t>
      </w:r>
      <w:r w:rsidR="00F71D05" w:rsidRPr="00EC4977">
        <w:rPr>
          <w:rFonts w:asciiTheme="minorHAnsi" w:hAnsiTheme="minorHAnsi" w:cstheme="minorHAnsi"/>
          <w:sz w:val="24"/>
          <w:szCs w:val="24"/>
          <w:lang w:val="sr-Cyrl-CS"/>
        </w:rPr>
        <w:t>23,16</w:t>
      </w:r>
      <w:r w:rsidR="006E29A6" w:rsidRPr="00EC4977">
        <w:rPr>
          <w:rFonts w:asciiTheme="minorHAnsi" w:hAnsiTheme="minorHAnsi" w:cstheme="minorHAnsi"/>
          <w:sz w:val="24"/>
          <w:szCs w:val="24"/>
          <w:lang w:val="sr-Cyrl-CS"/>
        </w:rPr>
        <w:t>% планираног годишњег износа, а у односу на реализацију у 202</w:t>
      </w:r>
      <w:r w:rsidR="00F71D05" w:rsidRPr="00EC4977">
        <w:rPr>
          <w:rFonts w:asciiTheme="minorHAnsi" w:hAnsiTheme="minorHAnsi" w:cstheme="minorHAnsi"/>
          <w:sz w:val="24"/>
          <w:szCs w:val="24"/>
          <w:lang w:val="sr-Cyrl-CS"/>
        </w:rPr>
        <w:t>4</w:t>
      </w:r>
      <w:r w:rsidR="006E29A6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години ови приходи су мањи за </w:t>
      </w:r>
      <w:r w:rsidR="00F71D05" w:rsidRPr="00EC4977">
        <w:rPr>
          <w:rFonts w:asciiTheme="minorHAnsi" w:hAnsiTheme="minorHAnsi" w:cstheme="minorHAnsi"/>
          <w:sz w:val="24"/>
          <w:szCs w:val="24"/>
          <w:lang w:val="sr-Cyrl-CS"/>
        </w:rPr>
        <w:t>16.425,26 КМ.</w:t>
      </w:r>
    </w:p>
    <w:p w:rsidR="004043F3" w:rsidRPr="00EC4977" w:rsidRDefault="004043F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4043F3" w:rsidRPr="00EC4977" w:rsidRDefault="002F204E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Реализовани износ прихода од комуналних накнада и такси је</w:t>
      </w:r>
      <w:r w:rsidR="00CC77A2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4043F3" w:rsidRPr="00EC4977">
        <w:rPr>
          <w:rFonts w:asciiTheme="minorHAnsi" w:hAnsiTheme="minorHAnsi" w:cstheme="minorHAnsi"/>
          <w:sz w:val="24"/>
          <w:szCs w:val="24"/>
          <w:lang w:val="sr-Cyrl-CS"/>
        </w:rPr>
        <w:t>33,98</w:t>
      </w:r>
      <w:r w:rsidR="00CC77A2" w:rsidRPr="00EC4977">
        <w:rPr>
          <w:rFonts w:asciiTheme="minorHAnsi" w:hAnsiTheme="minorHAnsi" w:cstheme="minorHAnsi"/>
          <w:sz w:val="24"/>
          <w:szCs w:val="24"/>
          <w:lang w:val="sr-Cyrl-CS"/>
        </w:rPr>
        <w:t>% планираног годишњег износа за 202</w:t>
      </w:r>
      <w:r w:rsidR="004043F3" w:rsidRPr="00EC4977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CC77A2" w:rsidRPr="00EC4977">
        <w:rPr>
          <w:rFonts w:asciiTheme="minorHAnsi" w:hAnsiTheme="minorHAnsi" w:cstheme="minorHAnsi"/>
          <w:sz w:val="24"/>
          <w:szCs w:val="24"/>
          <w:lang w:val="sr-Cyrl-CS"/>
        </w:rPr>
        <w:t>. годину, а у односу на реализацију у 202</w:t>
      </w:r>
      <w:r w:rsidR="004043F3" w:rsidRPr="00EC4977">
        <w:rPr>
          <w:rFonts w:asciiTheme="minorHAnsi" w:hAnsiTheme="minorHAnsi" w:cstheme="minorHAnsi"/>
          <w:sz w:val="24"/>
          <w:szCs w:val="24"/>
          <w:lang w:val="sr-Cyrl-CS"/>
        </w:rPr>
        <w:t>4</w:t>
      </w:r>
      <w:r w:rsidR="00CC77A2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години ови приходи су </w:t>
      </w:r>
      <w:r w:rsidR="004043F3" w:rsidRPr="00EC4977">
        <w:rPr>
          <w:rFonts w:asciiTheme="minorHAnsi" w:hAnsiTheme="minorHAnsi" w:cstheme="minorHAnsi"/>
          <w:sz w:val="24"/>
          <w:szCs w:val="24"/>
          <w:lang w:val="sr-Cyrl-CS"/>
        </w:rPr>
        <w:t>већи</w:t>
      </w:r>
      <w:r w:rsidR="00CC77A2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за </w:t>
      </w:r>
      <w:r w:rsidR="004043F3" w:rsidRPr="00EC4977">
        <w:rPr>
          <w:rFonts w:asciiTheme="minorHAnsi" w:hAnsiTheme="minorHAnsi" w:cstheme="minorHAnsi"/>
          <w:sz w:val="24"/>
          <w:szCs w:val="24"/>
          <w:lang w:val="sr-Cyrl-CS"/>
        </w:rPr>
        <w:t>42.222,09 КМ</w:t>
      </w:r>
      <w:r w:rsidR="00CC77A2"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4043F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Повећање </w:t>
      </w:r>
      <w:r w:rsidR="00963DDA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прихода у буџету по овом основу односи се на нове тарифе за постављање рекламних објеката (изузев пословног имена које се налази на објекту или у просторијама пословног субјекта, а видљиви су са јавних површина), а које су предвиђене </w:t>
      </w:r>
      <w:r w:rsidR="00B62E0E" w:rsidRPr="00EC4977">
        <w:rPr>
          <w:rFonts w:asciiTheme="minorHAnsi" w:hAnsiTheme="minorHAnsi" w:cstheme="minorHAnsi"/>
          <w:sz w:val="24"/>
          <w:szCs w:val="24"/>
          <w:lang w:val="sr-Cyrl-CS"/>
        </w:rPr>
        <w:t>Одлуком о комуналним таксама („Службени гласник града Дервента“, број 3/25). Нови износи  су утврђени јер је измјенама Закона о комуналним таксама („Службени гласник Републике Српске“, број 4/2012, 123/2020 и 119/2021) укинута комунална такса за истицање пословног имена, те су утврђени нови износи за постављање реклама, натписа, цртежа и осталог.</w:t>
      </w:r>
    </w:p>
    <w:p w:rsidR="00963DDA" w:rsidRPr="00EC4977" w:rsidRDefault="00963DDA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C77A2" w:rsidRPr="00EC4977" w:rsidRDefault="00CC77A2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Приходи од накнада по разним основама реализовани су у 202</w:t>
      </w:r>
      <w:r w:rsidR="00B62E0E" w:rsidRPr="00EC4977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години у </w:t>
      </w:r>
      <w:r w:rsidR="002F204E" w:rsidRPr="00EC4977">
        <w:rPr>
          <w:rFonts w:asciiTheme="minorHAnsi" w:hAnsiTheme="minorHAnsi" w:cstheme="minorHAnsi"/>
          <w:sz w:val="24"/>
          <w:szCs w:val="24"/>
          <w:lang w:val="sr-Cyrl-CS"/>
        </w:rPr>
        <w:t>висини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од </w:t>
      </w:r>
      <w:r w:rsidR="00B62E0E" w:rsidRPr="00EC4977">
        <w:rPr>
          <w:rFonts w:asciiTheme="minorHAnsi" w:hAnsiTheme="minorHAnsi" w:cstheme="minorHAnsi"/>
          <w:sz w:val="24"/>
          <w:szCs w:val="24"/>
          <w:lang w:val="sr-Cyrl-CS"/>
        </w:rPr>
        <w:t>32,69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% планираног годишњег износа, а у односу на реализацију у 202</w:t>
      </w:r>
      <w:r w:rsidR="00B62E0E" w:rsidRPr="00EC4977">
        <w:rPr>
          <w:rFonts w:asciiTheme="minorHAnsi" w:hAnsiTheme="minorHAnsi" w:cstheme="minorHAnsi"/>
          <w:sz w:val="24"/>
          <w:szCs w:val="24"/>
          <w:lang w:val="sr-Cyrl-CS"/>
        </w:rPr>
        <w:t>4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години ови приходи су </w:t>
      </w:r>
      <w:r w:rsidR="00554263" w:rsidRPr="00EC4977">
        <w:rPr>
          <w:rFonts w:asciiTheme="minorHAnsi" w:hAnsiTheme="minorHAnsi" w:cstheme="minorHAnsi"/>
          <w:sz w:val="24"/>
          <w:szCs w:val="24"/>
          <w:lang w:val="sr-Cyrl-CS"/>
        </w:rPr>
        <w:t>већи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за </w:t>
      </w:r>
      <w:r w:rsidR="00554263" w:rsidRPr="00EC4977">
        <w:rPr>
          <w:rFonts w:asciiTheme="minorHAnsi" w:hAnsiTheme="minorHAnsi" w:cstheme="minorHAnsi"/>
          <w:sz w:val="24"/>
          <w:szCs w:val="24"/>
          <w:lang w:val="sr-Cyrl-CS"/>
        </w:rPr>
        <w:t>98,96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%.</w:t>
      </w:r>
      <w:r w:rsidR="006F56CB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Повећање се односи на накнаде за уређивање грађевинског земљишта и накнаде за коришћење комуналних добара од општег интереса.</w:t>
      </w:r>
    </w:p>
    <w:p w:rsidR="00554263" w:rsidRPr="00EC4977" w:rsidRDefault="00554263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C77A2" w:rsidRPr="00EC4977" w:rsidRDefault="00CC77A2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Приходи од пружања јавних услуга односе се на приходе</w:t>
      </w:r>
      <w:r w:rsidR="00AA51F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које буџетски корисници остварују вршењем своје законом додијељене дјелатности (</w:t>
      </w:r>
      <w:r w:rsidR="004806A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пружање услуга из области здравствене заштите, </w:t>
      </w:r>
      <w:r w:rsidR="00AA51F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партиципација ученика, образовање одраслих, издавање у закуп школских просторија, фискултурних сала и спортске дворане, културно-забавни програми и сајмови, учешће сродника у смјештају </w:t>
      </w:r>
      <w:r w:rsidR="004806A8" w:rsidRPr="00EC4977">
        <w:rPr>
          <w:rFonts w:asciiTheme="minorHAnsi" w:hAnsiTheme="minorHAnsi" w:cstheme="minorHAnsi"/>
          <w:sz w:val="24"/>
          <w:szCs w:val="24"/>
          <w:lang w:val="sr-Cyrl-CS"/>
        </w:rPr>
        <w:t>корисника социјалне заштите</w:t>
      </w:r>
      <w:r w:rsidR="00AA51F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, боравак дјеце у вртићима итд), а исти се уплаћују на рачун јавних прихода </w:t>
      </w:r>
      <w:r w:rsidR="002F204E" w:rsidRPr="00EC4977">
        <w:rPr>
          <w:rFonts w:asciiTheme="minorHAnsi" w:hAnsiTheme="minorHAnsi" w:cstheme="minorHAnsi"/>
          <w:sz w:val="24"/>
          <w:szCs w:val="24"/>
          <w:lang w:val="sr-Cyrl-CS"/>
        </w:rPr>
        <w:t>града Дервента. Наведени приходи су у</w:t>
      </w:r>
      <w:r w:rsidR="004806A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првом тромјесечју</w:t>
      </w:r>
      <w:r w:rsidR="002F204E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202</w:t>
      </w:r>
      <w:r w:rsidR="004806A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5. године </w:t>
      </w:r>
      <w:r w:rsidR="002F204E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реализовани на нивоу од </w:t>
      </w:r>
      <w:r w:rsidR="004806A8" w:rsidRPr="00EC4977">
        <w:rPr>
          <w:rFonts w:asciiTheme="minorHAnsi" w:hAnsiTheme="minorHAnsi" w:cstheme="minorHAnsi"/>
          <w:sz w:val="24"/>
          <w:szCs w:val="24"/>
          <w:lang w:val="sr-Cyrl-CS"/>
        </w:rPr>
        <w:t>23,82</w:t>
      </w:r>
      <w:r w:rsidR="002F204E" w:rsidRPr="00EC4977">
        <w:rPr>
          <w:rFonts w:asciiTheme="minorHAnsi" w:hAnsiTheme="minorHAnsi" w:cstheme="minorHAnsi"/>
          <w:sz w:val="24"/>
          <w:szCs w:val="24"/>
          <w:lang w:val="sr-Cyrl-CS"/>
        </w:rPr>
        <w:t>% у односу на план, а у односу на извршење у 202</w:t>
      </w:r>
      <w:r w:rsidR="004806A8" w:rsidRPr="00EC4977">
        <w:rPr>
          <w:rFonts w:asciiTheme="minorHAnsi" w:hAnsiTheme="minorHAnsi" w:cstheme="minorHAnsi"/>
          <w:sz w:val="24"/>
          <w:szCs w:val="24"/>
          <w:lang w:val="sr-Cyrl-CS"/>
        </w:rPr>
        <w:t>4</w:t>
      </w:r>
      <w:r w:rsidR="002F204E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години већи су за </w:t>
      </w:r>
      <w:r w:rsidR="004806A8" w:rsidRPr="00EC4977">
        <w:rPr>
          <w:rFonts w:asciiTheme="minorHAnsi" w:hAnsiTheme="minorHAnsi" w:cstheme="minorHAnsi"/>
          <w:sz w:val="24"/>
          <w:szCs w:val="24"/>
          <w:lang w:val="sr-Cyrl-CS"/>
        </w:rPr>
        <w:t>113.296,60 КМ</w:t>
      </w:r>
      <w:r w:rsidR="002F204E"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8212C7" w:rsidRPr="00EC4977" w:rsidRDefault="008212C7" w:rsidP="00CD3C32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7E68FF" w:rsidRPr="00EC4977" w:rsidRDefault="00CE6CA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У оквиру групе</w:t>
      </w:r>
      <w:r w:rsidR="002F204E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прихода 723 (</w:t>
      </w:r>
      <w:r w:rsidR="002F204E" w:rsidRPr="00EC4977">
        <w:rPr>
          <w:rFonts w:asciiTheme="minorHAnsi" w:hAnsiTheme="minorHAnsi" w:cstheme="minorHAnsi"/>
          <w:sz w:val="24"/>
          <w:szCs w:val="24"/>
          <w:u w:val="single"/>
          <w:lang w:val="sr-Cyrl-CS"/>
        </w:rPr>
        <w:t>новчане казне</w:t>
      </w:r>
      <w:r w:rsidRPr="00EC4977">
        <w:rPr>
          <w:rFonts w:asciiTheme="minorHAnsi" w:hAnsiTheme="minorHAnsi" w:cstheme="minorHAnsi"/>
          <w:sz w:val="24"/>
          <w:szCs w:val="24"/>
          <w:u w:val="single"/>
          <w:lang w:val="sr-Cyrl-CS"/>
        </w:rPr>
        <w:t>)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7E68FF" w:rsidRPr="00EC4977">
        <w:rPr>
          <w:rFonts w:asciiTheme="minorHAnsi" w:hAnsiTheme="minorHAnsi" w:cstheme="minorHAnsi"/>
          <w:sz w:val="24"/>
          <w:szCs w:val="24"/>
          <w:lang w:val="sr-Cyrl-CS"/>
        </w:rPr>
        <w:t>остварени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су приходи по основу новчаних казни  за пр</w:t>
      </w:r>
      <w:r w:rsidR="00A713BF" w:rsidRPr="00EC4977">
        <w:rPr>
          <w:rFonts w:asciiTheme="minorHAnsi" w:hAnsiTheme="minorHAnsi" w:cstheme="minorHAnsi"/>
          <w:sz w:val="24"/>
          <w:szCs w:val="24"/>
          <w:lang w:val="sr-Cyrl-CS"/>
        </w:rPr>
        <w:t>екршаје</w:t>
      </w:r>
      <w:r w:rsidR="005506D0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прописане актима града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Дервента. </w:t>
      </w:r>
    </w:p>
    <w:p w:rsidR="008653E8" w:rsidRPr="00EC4977" w:rsidRDefault="00CE6CA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Поменути при</w:t>
      </w:r>
      <w:r w:rsidR="00A9119D" w:rsidRPr="00EC4977">
        <w:rPr>
          <w:rFonts w:asciiTheme="minorHAnsi" w:hAnsiTheme="minorHAnsi" w:cstheme="minorHAnsi"/>
          <w:sz w:val="24"/>
          <w:szCs w:val="24"/>
          <w:lang w:val="sr-Cyrl-CS"/>
        </w:rPr>
        <w:t>ходи су</w:t>
      </w:r>
      <w:r w:rsidR="007E68F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у</w:t>
      </w:r>
      <w:r w:rsidR="00A713B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првом тромјесечју</w:t>
      </w:r>
      <w:r w:rsidR="007E68F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202</w:t>
      </w:r>
      <w:r w:rsidR="00A713BF" w:rsidRPr="00EC4977">
        <w:rPr>
          <w:rFonts w:asciiTheme="minorHAnsi" w:hAnsiTheme="minorHAnsi" w:cstheme="minorHAnsi"/>
          <w:sz w:val="24"/>
          <w:szCs w:val="24"/>
          <w:lang w:val="sr-Cyrl-CS"/>
        </w:rPr>
        <w:t>5. године</w:t>
      </w:r>
      <w:r w:rsidR="00A9119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реализовани у износу од</w:t>
      </w:r>
      <w:r w:rsidR="008653E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A713BF" w:rsidRPr="00EC4977">
        <w:rPr>
          <w:rFonts w:asciiTheme="minorHAnsi" w:hAnsiTheme="minorHAnsi" w:cstheme="minorHAnsi"/>
          <w:sz w:val="24"/>
          <w:szCs w:val="24"/>
          <w:lang w:val="sr-Cyrl-CS"/>
        </w:rPr>
        <w:t>200,00</w:t>
      </w:r>
      <w:r w:rsidR="00A9119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 или </w:t>
      </w:r>
      <w:r w:rsidR="00A713BF" w:rsidRPr="00EC4977">
        <w:rPr>
          <w:rFonts w:asciiTheme="minorHAnsi" w:hAnsiTheme="minorHAnsi" w:cstheme="minorHAnsi"/>
          <w:sz w:val="24"/>
          <w:szCs w:val="24"/>
          <w:lang w:val="bs-Cyrl-BA"/>
        </w:rPr>
        <w:t>4,00</w:t>
      </w:r>
      <w:r w:rsidR="00317910" w:rsidRPr="00EC4977">
        <w:rPr>
          <w:rFonts w:asciiTheme="minorHAnsi" w:hAnsiTheme="minorHAnsi" w:cstheme="minorHAnsi"/>
          <w:sz w:val="24"/>
          <w:szCs w:val="24"/>
          <w:lang w:val="sr-Cyrl-CS"/>
        </w:rPr>
        <w:t>%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планираног </w:t>
      </w:r>
      <w:r w:rsidR="00317910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годишњег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износа, а у односу </w:t>
      </w:r>
      <w:r w:rsidR="00A713BF" w:rsidRPr="00EC4977">
        <w:rPr>
          <w:rFonts w:asciiTheme="minorHAnsi" w:hAnsiTheme="minorHAnsi" w:cstheme="minorHAnsi"/>
          <w:sz w:val="24"/>
          <w:szCs w:val="24"/>
          <w:lang w:val="sr-Cyrl-CS"/>
        </w:rPr>
        <w:t>на извршење у претходној години</w:t>
      </w:r>
      <w:r w:rsidR="00A9119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7E68F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мањи су за </w:t>
      </w:r>
      <w:r w:rsidR="00A713BF" w:rsidRPr="00EC4977">
        <w:rPr>
          <w:rFonts w:asciiTheme="minorHAnsi" w:hAnsiTheme="minorHAnsi" w:cstheme="minorHAnsi"/>
          <w:sz w:val="24"/>
          <w:szCs w:val="24"/>
          <w:lang w:val="sr-Cyrl-CS"/>
        </w:rPr>
        <w:t>475,00</w:t>
      </w:r>
      <w:r w:rsidR="007E68F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КМ.</w:t>
      </w:r>
    </w:p>
    <w:p w:rsidR="007E68FF" w:rsidRPr="00EC4977" w:rsidRDefault="007E68FF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97528" w:rsidRPr="00EC4977" w:rsidRDefault="0076789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lastRenderedPageBreak/>
        <w:t xml:space="preserve">У оквиру групе прихода 728 </w:t>
      </w:r>
      <w:r w:rsidRPr="00EC4977">
        <w:rPr>
          <w:rFonts w:asciiTheme="minorHAnsi" w:hAnsiTheme="minorHAnsi" w:cstheme="minorHAnsi"/>
          <w:sz w:val="24"/>
          <w:szCs w:val="24"/>
          <w:u w:val="single"/>
          <w:lang w:val="sr-Cyrl-CS"/>
        </w:rPr>
        <w:t>(приходи од финансијске и нефинансијске имовине и трансакција размјене између или унутар јединица власти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) остварени су приходи од финансијске и нефинансијске имовине и трансакција унутар исте јединице власти</w:t>
      </w:r>
      <w:r w:rsidR="00867B5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у износу од </w:t>
      </w:r>
      <w:r w:rsidR="00E3460F" w:rsidRPr="00EC4977">
        <w:rPr>
          <w:rFonts w:asciiTheme="minorHAnsi" w:hAnsiTheme="minorHAnsi" w:cstheme="minorHAnsi"/>
          <w:sz w:val="24"/>
          <w:szCs w:val="24"/>
          <w:lang w:val="sr-Cyrl-CS"/>
        </w:rPr>
        <w:t>2.181,21</w:t>
      </w:r>
      <w:r w:rsidR="00867B5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 или </w:t>
      </w:r>
      <w:r w:rsidR="00E3460F" w:rsidRPr="00EC4977">
        <w:rPr>
          <w:rFonts w:asciiTheme="minorHAnsi" w:hAnsiTheme="minorHAnsi" w:cstheme="minorHAnsi"/>
          <w:sz w:val="24"/>
          <w:szCs w:val="24"/>
          <w:lang w:val="sr-Cyrl-CS"/>
        </w:rPr>
        <w:t>16,78</w:t>
      </w:r>
      <w:r w:rsidR="00867B5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% планираног годишњег износа, а у односу на претходну годину ови приходи су мањи за </w:t>
      </w:r>
      <w:r w:rsidR="00E3460F" w:rsidRPr="00EC4977">
        <w:rPr>
          <w:rFonts w:asciiTheme="minorHAnsi" w:hAnsiTheme="minorHAnsi" w:cstheme="minorHAnsi"/>
          <w:sz w:val="24"/>
          <w:szCs w:val="24"/>
          <w:lang w:val="sr-Cyrl-CS"/>
        </w:rPr>
        <w:t>2.420,35 КМ.</w:t>
      </w:r>
    </w:p>
    <w:p w:rsidR="00C97528" w:rsidRPr="00EC4977" w:rsidRDefault="00C97528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Ови приходи односе се на </w:t>
      </w:r>
      <w:r w:rsidR="005B4E67" w:rsidRPr="00EC4977">
        <w:rPr>
          <w:rFonts w:asciiTheme="minorHAnsi" w:hAnsiTheme="minorHAnsi" w:cstheme="minorHAnsi"/>
          <w:sz w:val="24"/>
          <w:szCs w:val="24"/>
          <w:lang w:val="sr-Cyrl-CS"/>
        </w:rPr>
        <w:t>приходе од закупа простора (ЈУ „Центар за културу“ Дервента и ЈУ „Спортски центар“ Дервента) и приходе од санитарних и љекарских прегледа Дома здравља.</w:t>
      </w:r>
    </w:p>
    <w:p w:rsidR="00CE6CA3" w:rsidRPr="00EC4977" w:rsidRDefault="00CE6CA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0D4EEB" w:rsidRPr="00EC4977" w:rsidRDefault="00CE6CA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u w:val="single"/>
          <w:lang w:val="sr-Cyrl-CS"/>
        </w:rPr>
        <w:t>Остали непорески приходи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(група 729) извршени су у износу од </w:t>
      </w:r>
      <w:r w:rsidR="00140297" w:rsidRPr="00EC4977">
        <w:rPr>
          <w:rFonts w:asciiTheme="minorHAnsi" w:hAnsiTheme="minorHAnsi" w:cstheme="minorHAnsi"/>
          <w:sz w:val="24"/>
          <w:szCs w:val="24"/>
          <w:lang w:val="bs-Cyrl-BA"/>
        </w:rPr>
        <w:t>40.377,43</w:t>
      </w:r>
      <w:r w:rsidR="00A9119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 или </w:t>
      </w:r>
      <w:r w:rsidR="00140297" w:rsidRPr="00EC4977">
        <w:rPr>
          <w:rFonts w:asciiTheme="minorHAnsi" w:hAnsiTheme="minorHAnsi" w:cstheme="minorHAnsi"/>
          <w:sz w:val="24"/>
          <w:szCs w:val="24"/>
          <w:lang w:val="bs-Cyrl-BA"/>
        </w:rPr>
        <w:t>40,38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% планираног</w:t>
      </w:r>
      <w:r w:rsidR="00317910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годишњег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износа. У односу на</w:t>
      </w:r>
      <w:r w:rsidR="000D4EEB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реализацију у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0D4EEB" w:rsidRPr="00EC4977">
        <w:rPr>
          <w:rFonts w:asciiTheme="minorHAnsi" w:hAnsiTheme="minorHAnsi" w:cstheme="minorHAnsi"/>
          <w:sz w:val="24"/>
          <w:szCs w:val="24"/>
          <w:lang w:val="sr-Cyrl-CS"/>
        </w:rPr>
        <w:t>202</w:t>
      </w:r>
      <w:r w:rsidR="00140297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4. години </w:t>
      </w:r>
      <w:r w:rsidR="00A9119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ови приходи су </w:t>
      </w:r>
      <w:r w:rsidR="00EA78F2" w:rsidRPr="00EC4977">
        <w:rPr>
          <w:rFonts w:asciiTheme="minorHAnsi" w:hAnsiTheme="minorHAnsi" w:cstheme="minorHAnsi"/>
          <w:sz w:val="24"/>
          <w:szCs w:val="24"/>
          <w:lang w:val="sr-Cyrl-CS"/>
        </w:rPr>
        <w:t>већ</w:t>
      </w:r>
      <w:r w:rsidR="00AE1EC0" w:rsidRPr="00EC4977">
        <w:rPr>
          <w:rFonts w:asciiTheme="minorHAnsi" w:hAnsiTheme="minorHAnsi" w:cstheme="minorHAnsi"/>
          <w:sz w:val="24"/>
          <w:szCs w:val="24"/>
          <w:lang w:val="sr-Cyrl-CS"/>
        </w:rPr>
        <w:t>и</w:t>
      </w:r>
      <w:r w:rsidR="00847A5A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за</w:t>
      </w:r>
      <w:r w:rsidR="000D4EEB"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140297" w:rsidRPr="00EC4977">
        <w:rPr>
          <w:rFonts w:asciiTheme="minorHAnsi" w:hAnsiTheme="minorHAnsi" w:cstheme="minorHAnsi"/>
          <w:sz w:val="24"/>
          <w:szCs w:val="24"/>
          <w:lang w:val="bs-Cyrl-BA"/>
        </w:rPr>
        <w:t>11.186,07 КМ.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CE6CA3" w:rsidRPr="00EC4977" w:rsidRDefault="00CE6CA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У оквиру ових прихода евидентирају се накнаде за рад техничких комисиј</w:t>
      </w:r>
      <w:r w:rsidR="0014343D" w:rsidRPr="00EC4977">
        <w:rPr>
          <w:rFonts w:asciiTheme="minorHAnsi" w:hAnsiTheme="minorHAnsi" w:cstheme="minorHAnsi"/>
          <w:sz w:val="24"/>
          <w:szCs w:val="24"/>
          <w:lang w:val="sr-Cyrl-CS"/>
        </w:rPr>
        <w:t>а, камате по судским рјешењима и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остали приходи који се не могу класификовати </w:t>
      </w:r>
      <w:r w:rsidR="000D4EEB" w:rsidRPr="00EC4977">
        <w:rPr>
          <w:rFonts w:asciiTheme="minorHAnsi" w:hAnsiTheme="minorHAnsi" w:cstheme="minorHAnsi"/>
          <w:sz w:val="24"/>
          <w:szCs w:val="24"/>
          <w:lang w:val="sr-Cyrl-CS"/>
        </w:rPr>
        <w:t>у претходно поменуте врсте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непореских прихода.</w:t>
      </w:r>
    </w:p>
    <w:p w:rsidR="00CE6CA3" w:rsidRPr="00EC4977" w:rsidRDefault="00CE6CA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EC4977" w:rsidRDefault="00D83A2D" w:rsidP="00D83A2D">
      <w:pPr>
        <w:pStyle w:val="Naslov5"/>
        <w:rPr>
          <w:rFonts w:asciiTheme="minorHAnsi" w:hAnsiTheme="minorHAnsi" w:cstheme="minorHAnsi"/>
          <w:lang w:val="sr-Cyrl-CS"/>
        </w:rPr>
      </w:pPr>
      <w:bookmarkStart w:id="12" w:name="_Toc198041506"/>
      <w:r w:rsidRPr="00EC4977">
        <w:rPr>
          <w:rFonts w:asciiTheme="minorHAnsi" w:hAnsiTheme="minorHAnsi" w:cstheme="minorHAnsi"/>
          <w:lang w:val="sr-Cyrl-CS"/>
        </w:rPr>
        <w:t>1.1.2.1.3.</w:t>
      </w:r>
      <w:r w:rsidR="00CE6CA3" w:rsidRPr="00EC4977">
        <w:rPr>
          <w:rFonts w:asciiTheme="minorHAnsi" w:hAnsiTheme="minorHAnsi" w:cstheme="minorHAnsi"/>
          <w:lang w:val="sr-Cyrl-CS"/>
        </w:rPr>
        <w:t xml:space="preserve"> Грантови</w:t>
      </w:r>
      <w:bookmarkEnd w:id="12"/>
    </w:p>
    <w:p w:rsidR="00D83A2D" w:rsidRPr="00EC4977" w:rsidRDefault="00D83A2D" w:rsidP="00D83A2D">
      <w:pPr>
        <w:rPr>
          <w:rFonts w:asciiTheme="minorHAnsi" w:hAnsiTheme="minorHAnsi" w:cstheme="minorHAnsi"/>
          <w:lang w:val="sr-Cyrl-CS"/>
        </w:rPr>
      </w:pPr>
    </w:p>
    <w:p w:rsidR="008053CA" w:rsidRPr="00EC4977" w:rsidRDefault="00CE6CA3" w:rsidP="002F204E">
      <w:pPr>
        <w:jc w:val="both"/>
        <w:rPr>
          <w:rFonts w:asciiTheme="minorHAnsi" w:hAnsiTheme="minorHAnsi" w:cstheme="minorHAnsi"/>
          <w:sz w:val="24"/>
          <w:szCs w:val="24"/>
          <w:lang w:val="bs-Latn-BA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Грантови</w:t>
      </w:r>
      <w:r w:rsidR="0021093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су у </w:t>
      </w:r>
      <w:r w:rsidR="00FA0D27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првом тромјесечју </w:t>
      </w:r>
      <w:r w:rsidR="00210938" w:rsidRPr="00EC4977">
        <w:rPr>
          <w:rFonts w:asciiTheme="minorHAnsi" w:hAnsiTheme="minorHAnsi" w:cstheme="minorHAnsi"/>
          <w:sz w:val="24"/>
          <w:szCs w:val="24"/>
          <w:lang w:val="sr-Cyrl-CS"/>
        </w:rPr>
        <w:t>202</w:t>
      </w:r>
      <w:r w:rsidR="00FA0D27" w:rsidRPr="00EC4977">
        <w:rPr>
          <w:rFonts w:asciiTheme="minorHAnsi" w:hAnsiTheme="minorHAnsi" w:cstheme="minorHAnsi"/>
          <w:sz w:val="24"/>
          <w:szCs w:val="24"/>
          <w:lang w:val="sr-Cyrl-CS"/>
        </w:rPr>
        <w:t>5. године</w:t>
      </w:r>
      <w:r w:rsidR="0021093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реализовани у износу од </w:t>
      </w:r>
      <w:r w:rsidR="00FA0D27" w:rsidRPr="00EC4977">
        <w:rPr>
          <w:rFonts w:asciiTheme="minorHAnsi" w:hAnsiTheme="minorHAnsi" w:cstheme="minorHAnsi"/>
          <w:sz w:val="24"/>
          <w:szCs w:val="24"/>
          <w:lang w:val="sr-Cyrl-CS"/>
        </w:rPr>
        <w:t>71.558,07</w:t>
      </w:r>
      <w:r w:rsidR="00871E15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</w:t>
      </w:r>
      <w:r w:rsidR="0021093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или </w:t>
      </w:r>
      <w:r w:rsidR="00FA0D27" w:rsidRPr="00EC4977">
        <w:rPr>
          <w:rFonts w:asciiTheme="minorHAnsi" w:hAnsiTheme="minorHAnsi" w:cstheme="minorHAnsi"/>
          <w:sz w:val="24"/>
          <w:szCs w:val="24"/>
          <w:lang w:val="sr-Cyrl-CS"/>
        </w:rPr>
        <w:t>30,07</w:t>
      </w:r>
      <w:r w:rsidR="00210938" w:rsidRPr="00EC4977">
        <w:rPr>
          <w:rFonts w:asciiTheme="minorHAnsi" w:hAnsiTheme="minorHAnsi" w:cstheme="minorHAnsi"/>
          <w:sz w:val="24"/>
          <w:szCs w:val="24"/>
          <w:lang w:val="sr-Cyrl-CS"/>
        </w:rPr>
        <w:t>% планираног годишњег износа, што је у односу на извршење у 202</w:t>
      </w:r>
      <w:r w:rsidR="00C943DC" w:rsidRPr="00EC4977">
        <w:rPr>
          <w:rFonts w:asciiTheme="minorHAnsi" w:hAnsiTheme="minorHAnsi" w:cstheme="minorHAnsi"/>
          <w:sz w:val="24"/>
          <w:szCs w:val="24"/>
          <w:lang w:val="sr-Cyrl-CS"/>
        </w:rPr>
        <w:t>4</w:t>
      </w:r>
      <w:r w:rsidR="0021093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години </w:t>
      </w:r>
      <w:r w:rsidR="008053CA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веће за </w:t>
      </w:r>
      <w:r w:rsidR="00C943DC" w:rsidRPr="00EC4977">
        <w:rPr>
          <w:rFonts w:asciiTheme="minorHAnsi" w:hAnsiTheme="minorHAnsi" w:cstheme="minorHAnsi"/>
          <w:sz w:val="24"/>
          <w:szCs w:val="24"/>
          <w:lang w:val="sr-Cyrl-CS"/>
        </w:rPr>
        <w:t>36.663,50 КМ.</w:t>
      </w:r>
    </w:p>
    <w:p w:rsidR="00F243AB" w:rsidRPr="00EC4977" w:rsidRDefault="00646FAC" w:rsidP="002F204E">
      <w:pPr>
        <w:jc w:val="both"/>
        <w:rPr>
          <w:rFonts w:asciiTheme="minorHAnsi" w:hAnsiTheme="minorHAnsi" w:cstheme="minorHAnsi"/>
          <w:sz w:val="24"/>
          <w:szCs w:val="24"/>
          <w:lang w:val="bs-Cyrl-BA"/>
        </w:rPr>
      </w:pPr>
      <w:r w:rsidRPr="00EC4977">
        <w:rPr>
          <w:rFonts w:asciiTheme="minorHAnsi" w:hAnsiTheme="minorHAnsi" w:cstheme="minorHAnsi"/>
          <w:sz w:val="24"/>
          <w:szCs w:val="24"/>
          <w:lang w:val="bs-Cyrl-BA"/>
        </w:rPr>
        <w:t>Укупан изно</w:t>
      </w:r>
      <w:r w:rsidR="00F243AB"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с од </w:t>
      </w:r>
      <w:r w:rsidR="00C943DC" w:rsidRPr="00EC4977">
        <w:rPr>
          <w:rFonts w:asciiTheme="minorHAnsi" w:hAnsiTheme="minorHAnsi" w:cstheme="minorHAnsi"/>
          <w:sz w:val="24"/>
          <w:szCs w:val="24"/>
          <w:lang w:val="bs-Cyrl-BA"/>
        </w:rPr>
        <w:t>71.558,07</w:t>
      </w:r>
      <w:r w:rsidR="00F243AB"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 КМ односи се на:</w:t>
      </w:r>
    </w:p>
    <w:p w:rsidR="00C867FD" w:rsidRPr="00EC4977" w:rsidRDefault="00C867FD" w:rsidP="00C867FD">
      <w:pPr>
        <w:pStyle w:val="Paragrafspiska"/>
        <w:numPr>
          <w:ilvl w:val="0"/>
          <w:numId w:val="18"/>
        </w:numPr>
        <w:jc w:val="both"/>
        <w:rPr>
          <w:rFonts w:asciiTheme="minorHAnsi" w:hAnsiTheme="minorHAnsi" w:cstheme="minorHAnsi"/>
          <w:sz w:val="24"/>
          <w:szCs w:val="24"/>
          <w:lang w:val="bs-Cyrl-BA"/>
        </w:rPr>
      </w:pPr>
      <w:r w:rsidRPr="00EC4977">
        <w:rPr>
          <w:rFonts w:asciiTheme="minorHAnsi" w:hAnsiTheme="minorHAnsi" w:cstheme="minorHAnsi"/>
          <w:sz w:val="24"/>
          <w:szCs w:val="24"/>
          <w:lang w:val="bs-Cyrl-BA"/>
        </w:rPr>
        <w:t>грант Министарства здравља и социјалне заштите за ЈУ „Центар за социјални рад Дервента“, путем пројекта „Бољи услови рада Центра“, за уградњу два клима уређаја у износу од 2.200,00 КМ,</w:t>
      </w:r>
    </w:p>
    <w:p w:rsidR="00C867FD" w:rsidRPr="00EC4977" w:rsidRDefault="007A2A59" w:rsidP="00C867FD">
      <w:pPr>
        <w:pStyle w:val="Paragrafspiska"/>
        <w:numPr>
          <w:ilvl w:val="0"/>
          <w:numId w:val="18"/>
        </w:numPr>
        <w:jc w:val="both"/>
        <w:rPr>
          <w:rFonts w:asciiTheme="minorHAnsi" w:hAnsiTheme="minorHAnsi" w:cstheme="minorHAnsi"/>
          <w:sz w:val="24"/>
          <w:szCs w:val="24"/>
          <w:lang w:val="bs-Cyrl-BA"/>
        </w:rPr>
      </w:pPr>
      <w:r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грант Министарства </w:t>
      </w:r>
      <w:r w:rsidR="004D0979"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финансија и трезора БиХ за обнову и реконструкцију </w:t>
      </w:r>
      <w:r w:rsidR="0090184E" w:rsidRPr="00EC4977">
        <w:rPr>
          <w:rFonts w:asciiTheme="minorHAnsi" w:hAnsiTheme="minorHAnsi" w:cstheme="minorHAnsi"/>
          <w:sz w:val="24"/>
          <w:szCs w:val="24"/>
          <w:lang w:val="bs-Cyrl-BA"/>
        </w:rPr>
        <w:t>стамбених јединица расељених лица/повратника у граду Дервента у износу од 5.000,00 КМ,</w:t>
      </w:r>
    </w:p>
    <w:p w:rsidR="0090184E" w:rsidRPr="00EC4977" w:rsidRDefault="0090184E" w:rsidP="00C867FD">
      <w:pPr>
        <w:pStyle w:val="Paragrafspiska"/>
        <w:numPr>
          <w:ilvl w:val="0"/>
          <w:numId w:val="18"/>
        </w:numPr>
        <w:jc w:val="both"/>
        <w:rPr>
          <w:rFonts w:asciiTheme="minorHAnsi" w:hAnsiTheme="minorHAnsi" w:cstheme="minorHAnsi"/>
          <w:sz w:val="24"/>
          <w:szCs w:val="24"/>
          <w:lang w:val="bs-Cyrl-BA"/>
        </w:rPr>
      </w:pPr>
      <w:r w:rsidRPr="00EC4977">
        <w:rPr>
          <w:rFonts w:asciiTheme="minorHAnsi" w:hAnsiTheme="minorHAnsi" w:cstheme="minorHAnsi"/>
          <w:sz w:val="24"/>
          <w:szCs w:val="24"/>
          <w:lang w:val="bs-Cyrl-BA"/>
        </w:rPr>
        <w:t>уплате грађана за водовод у износу од 27.394,35 КМ и</w:t>
      </w:r>
    </w:p>
    <w:p w:rsidR="0090184E" w:rsidRPr="00EC4977" w:rsidRDefault="0090184E" w:rsidP="00562C1A">
      <w:pPr>
        <w:pStyle w:val="Paragrafspiska"/>
        <w:numPr>
          <w:ilvl w:val="0"/>
          <w:numId w:val="18"/>
        </w:numPr>
        <w:jc w:val="both"/>
        <w:rPr>
          <w:rFonts w:asciiTheme="minorHAnsi" w:hAnsiTheme="minorHAnsi" w:cstheme="minorHAnsi"/>
          <w:sz w:val="24"/>
          <w:szCs w:val="24"/>
          <w:lang w:val="bs-Cyrl-BA"/>
        </w:rPr>
      </w:pPr>
      <w:r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грант </w:t>
      </w:r>
      <w:r w:rsidR="00980139" w:rsidRPr="00EC4977">
        <w:rPr>
          <w:rFonts w:asciiTheme="minorHAnsi" w:hAnsiTheme="minorHAnsi" w:cstheme="minorHAnsi"/>
          <w:sz w:val="24"/>
          <w:szCs w:val="24"/>
          <w:lang w:val="bs-Latn-BA"/>
        </w:rPr>
        <w:t xml:space="preserve">JU RERA S.D. </w:t>
      </w:r>
      <w:r w:rsidR="006B30C2" w:rsidRPr="00EC4977">
        <w:rPr>
          <w:rFonts w:asciiTheme="minorHAnsi" w:hAnsiTheme="minorHAnsi" w:cstheme="minorHAnsi"/>
          <w:sz w:val="24"/>
          <w:szCs w:val="24"/>
          <w:lang w:val="bs-Latn-BA"/>
        </w:rPr>
        <w:t xml:space="preserve">Split, </w:t>
      </w:r>
      <w:r w:rsidR="006B30C2" w:rsidRPr="00EC4977">
        <w:rPr>
          <w:rFonts w:asciiTheme="minorHAnsi" w:hAnsiTheme="minorHAnsi" w:cstheme="minorHAnsi"/>
          <w:sz w:val="24"/>
          <w:szCs w:val="24"/>
          <w:lang w:val="bs-Cyrl-BA"/>
        </w:rPr>
        <w:t>у оквиру пројек</w:t>
      </w:r>
      <w:r w:rsidR="00562C1A"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та </w:t>
      </w:r>
      <w:r w:rsidR="00562C1A" w:rsidRPr="00EC4977">
        <w:rPr>
          <w:rFonts w:asciiTheme="minorHAnsi" w:hAnsiTheme="minorHAnsi" w:cstheme="minorHAnsi"/>
          <w:sz w:val="24"/>
          <w:szCs w:val="24"/>
          <w:lang w:val="bs-Latn-BA"/>
        </w:rPr>
        <w:t xml:space="preserve">LANDS (Land </w:t>
      </w:r>
      <w:r w:rsidR="00562C1A" w:rsidRPr="00EC4977">
        <w:rPr>
          <w:rFonts w:asciiTheme="minorHAnsi" w:hAnsiTheme="minorHAnsi" w:cstheme="minorHAnsi"/>
          <w:sz w:val="24"/>
          <w:szCs w:val="24"/>
        </w:rPr>
        <w:t>and</w:t>
      </w:r>
      <w:r w:rsidR="00562C1A" w:rsidRPr="00EC4977">
        <w:rPr>
          <w:rFonts w:asciiTheme="minorHAnsi" w:hAnsiTheme="minorHAnsi" w:cstheme="minorHAnsi"/>
          <w:sz w:val="24"/>
          <w:szCs w:val="24"/>
          <w:lang w:val="bs-Latn-BA"/>
        </w:rPr>
        <w:t xml:space="preserve"> Soil Sensor System), </w:t>
      </w:r>
      <w:r w:rsidR="00562C1A" w:rsidRPr="00EC4977">
        <w:rPr>
          <w:rFonts w:asciiTheme="minorHAnsi" w:hAnsiTheme="minorHAnsi" w:cstheme="minorHAnsi"/>
          <w:sz w:val="24"/>
          <w:szCs w:val="24"/>
          <w:lang w:val="bs-Cyrl-BA"/>
        </w:rPr>
        <w:t>који је усмјерен на развој и имплементацију напредних технологија за истраживање и предвиђање ризика од ерозије тла, клизишта и суша, у износу од 36.</w:t>
      </w:r>
      <w:r w:rsidR="003107D5" w:rsidRPr="00EC4977">
        <w:rPr>
          <w:rFonts w:asciiTheme="minorHAnsi" w:hAnsiTheme="minorHAnsi" w:cstheme="minorHAnsi"/>
          <w:sz w:val="24"/>
          <w:szCs w:val="24"/>
          <w:lang w:val="bs-Cyrl-BA"/>
        </w:rPr>
        <w:t>963,72 КМ.</w:t>
      </w:r>
    </w:p>
    <w:p w:rsidR="003107D5" w:rsidRPr="00EC4977" w:rsidRDefault="003107D5" w:rsidP="00733530">
      <w:pPr>
        <w:pStyle w:val="Naslov5"/>
        <w:rPr>
          <w:rFonts w:asciiTheme="minorHAnsi" w:eastAsia="Calibri" w:hAnsiTheme="minorHAnsi" w:cstheme="minorHAnsi"/>
          <w:i w:val="0"/>
          <w:szCs w:val="24"/>
          <w:lang w:val="bs-Cyrl-BA"/>
        </w:rPr>
      </w:pPr>
    </w:p>
    <w:p w:rsidR="00CE6CA3" w:rsidRPr="00EC4977" w:rsidRDefault="0033159E" w:rsidP="00733530">
      <w:pPr>
        <w:pStyle w:val="Naslov5"/>
        <w:rPr>
          <w:rFonts w:asciiTheme="minorHAnsi" w:hAnsiTheme="minorHAnsi" w:cstheme="minorHAnsi"/>
          <w:lang w:val="sr-Cyrl-CS"/>
        </w:rPr>
      </w:pPr>
      <w:bookmarkStart w:id="13" w:name="_Toc198041507"/>
      <w:r w:rsidRPr="00EC4977">
        <w:rPr>
          <w:rFonts w:asciiTheme="minorHAnsi" w:hAnsiTheme="minorHAnsi" w:cstheme="minorHAnsi"/>
          <w:lang w:val="sr-Cyrl-CS"/>
        </w:rPr>
        <w:t>1.1.2.1.4.</w:t>
      </w:r>
      <w:r w:rsidR="00CE6CA3" w:rsidRPr="00EC4977">
        <w:rPr>
          <w:rFonts w:asciiTheme="minorHAnsi" w:hAnsiTheme="minorHAnsi" w:cstheme="minorHAnsi"/>
          <w:lang w:val="sr-Cyrl-CS"/>
        </w:rPr>
        <w:t xml:space="preserve"> Трансфери између </w:t>
      </w:r>
      <w:r w:rsidR="006A232D" w:rsidRPr="00EC4977">
        <w:rPr>
          <w:rFonts w:asciiTheme="minorHAnsi" w:hAnsiTheme="minorHAnsi" w:cstheme="minorHAnsi"/>
          <w:lang w:val="sr-Cyrl-CS"/>
        </w:rPr>
        <w:t xml:space="preserve">или унутар </w:t>
      </w:r>
      <w:r w:rsidR="00CE6CA3" w:rsidRPr="00EC4977">
        <w:rPr>
          <w:rFonts w:asciiTheme="minorHAnsi" w:hAnsiTheme="minorHAnsi" w:cstheme="minorHAnsi"/>
          <w:lang w:val="sr-Cyrl-CS"/>
        </w:rPr>
        <w:t xml:space="preserve"> јединица</w:t>
      </w:r>
      <w:r w:rsidR="006A232D" w:rsidRPr="00EC4977">
        <w:rPr>
          <w:rFonts w:asciiTheme="minorHAnsi" w:hAnsiTheme="minorHAnsi" w:cstheme="minorHAnsi"/>
          <w:lang w:val="sr-Cyrl-CS"/>
        </w:rPr>
        <w:t xml:space="preserve"> власти</w:t>
      </w:r>
      <w:bookmarkEnd w:id="13"/>
    </w:p>
    <w:p w:rsidR="00733530" w:rsidRPr="00EC4977" w:rsidRDefault="00733530" w:rsidP="00733530">
      <w:pPr>
        <w:rPr>
          <w:rFonts w:asciiTheme="minorHAnsi" w:hAnsiTheme="minorHAnsi" w:cstheme="minorHAnsi"/>
          <w:lang w:val="sr-Cyrl-CS"/>
        </w:rPr>
      </w:pPr>
    </w:p>
    <w:p w:rsidR="00CE6CA3" w:rsidRPr="00EC4977" w:rsidRDefault="00CE6CA3" w:rsidP="002F204E">
      <w:pPr>
        <w:pStyle w:val="Naslov"/>
        <w:jc w:val="both"/>
        <w:rPr>
          <w:rFonts w:asciiTheme="minorHAnsi" w:hAnsiTheme="minorHAnsi" w:cstheme="minorHAnsi"/>
          <w:b w:val="0"/>
        </w:rPr>
      </w:pPr>
      <w:r w:rsidRPr="00EC4977">
        <w:rPr>
          <w:rFonts w:asciiTheme="minorHAnsi" w:hAnsiTheme="minorHAnsi" w:cstheme="minorHAnsi"/>
          <w:b w:val="0"/>
        </w:rPr>
        <w:t xml:space="preserve">Трансфери између </w:t>
      </w:r>
      <w:r w:rsidR="00733530" w:rsidRPr="00EC4977">
        <w:rPr>
          <w:rFonts w:asciiTheme="minorHAnsi" w:hAnsiTheme="minorHAnsi" w:cstheme="minorHAnsi"/>
          <w:b w:val="0"/>
          <w:lang w:val="bs-Cyrl-BA"/>
        </w:rPr>
        <w:t>различитих јединица власти с</w:t>
      </w:r>
      <w:r w:rsidRPr="00EC4977">
        <w:rPr>
          <w:rFonts w:asciiTheme="minorHAnsi" w:hAnsiTheme="minorHAnsi" w:cstheme="minorHAnsi"/>
          <w:b w:val="0"/>
        </w:rPr>
        <w:t>у</w:t>
      </w:r>
      <w:r w:rsidR="005D3A34" w:rsidRPr="00EC4977">
        <w:rPr>
          <w:rFonts w:asciiTheme="minorHAnsi" w:hAnsiTheme="minorHAnsi" w:cstheme="minorHAnsi"/>
          <w:b w:val="0"/>
          <w:lang w:val="bs-Latn-BA"/>
        </w:rPr>
        <w:t xml:space="preserve"> </w:t>
      </w:r>
      <w:r w:rsidR="005D3A34" w:rsidRPr="00EC4977">
        <w:rPr>
          <w:rFonts w:asciiTheme="minorHAnsi" w:hAnsiTheme="minorHAnsi" w:cstheme="minorHAnsi"/>
          <w:b w:val="0"/>
          <w:lang w:val="bs-Cyrl-BA"/>
        </w:rPr>
        <w:t>у првом тромјесечју</w:t>
      </w:r>
      <w:r w:rsidR="00616BDB" w:rsidRPr="00EC4977">
        <w:rPr>
          <w:rFonts w:asciiTheme="minorHAnsi" w:hAnsiTheme="minorHAnsi" w:cstheme="minorHAnsi"/>
          <w:b w:val="0"/>
          <w:lang w:val="bs-Cyrl-BA"/>
        </w:rPr>
        <w:t xml:space="preserve"> 2025. године</w:t>
      </w:r>
      <w:r w:rsidRPr="00EC4977">
        <w:rPr>
          <w:rFonts w:asciiTheme="minorHAnsi" w:hAnsiTheme="minorHAnsi" w:cstheme="minorHAnsi"/>
          <w:b w:val="0"/>
        </w:rPr>
        <w:t xml:space="preserve"> реализовани у износу од </w:t>
      </w:r>
      <w:r w:rsidR="005D3A34" w:rsidRPr="00EC4977">
        <w:rPr>
          <w:rFonts w:asciiTheme="minorHAnsi" w:hAnsiTheme="minorHAnsi" w:cstheme="minorHAnsi"/>
          <w:b w:val="0"/>
          <w:lang w:val="bs-Cyrl-BA"/>
        </w:rPr>
        <w:t>353.550,94</w:t>
      </w:r>
      <w:r w:rsidR="006A4171" w:rsidRPr="00EC4977">
        <w:rPr>
          <w:rFonts w:asciiTheme="minorHAnsi" w:hAnsiTheme="minorHAnsi" w:cstheme="minorHAnsi"/>
          <w:b w:val="0"/>
        </w:rPr>
        <w:t xml:space="preserve"> КМ или</w:t>
      </w:r>
      <w:r w:rsidRPr="00EC4977">
        <w:rPr>
          <w:rFonts w:asciiTheme="minorHAnsi" w:hAnsiTheme="minorHAnsi" w:cstheme="minorHAnsi"/>
          <w:b w:val="0"/>
        </w:rPr>
        <w:t xml:space="preserve"> </w:t>
      </w:r>
      <w:r w:rsidR="00616BDB" w:rsidRPr="00EC4977">
        <w:rPr>
          <w:rFonts w:asciiTheme="minorHAnsi" w:hAnsiTheme="minorHAnsi" w:cstheme="minorHAnsi"/>
          <w:b w:val="0"/>
          <w:lang w:val="bs-Cyrl-BA"/>
        </w:rPr>
        <w:t>24,67</w:t>
      </w:r>
      <w:r w:rsidR="00475810" w:rsidRPr="00EC4977">
        <w:rPr>
          <w:rFonts w:asciiTheme="minorHAnsi" w:hAnsiTheme="minorHAnsi" w:cstheme="minorHAnsi"/>
          <w:b w:val="0"/>
        </w:rPr>
        <w:t>%</w:t>
      </w:r>
      <w:r w:rsidRPr="00EC4977">
        <w:rPr>
          <w:rFonts w:asciiTheme="minorHAnsi" w:hAnsiTheme="minorHAnsi" w:cstheme="minorHAnsi"/>
          <w:b w:val="0"/>
        </w:rPr>
        <w:t xml:space="preserve"> </w:t>
      </w:r>
      <w:r w:rsidR="006A4171" w:rsidRPr="00EC4977">
        <w:rPr>
          <w:rFonts w:asciiTheme="minorHAnsi" w:hAnsiTheme="minorHAnsi" w:cstheme="minorHAnsi"/>
          <w:b w:val="0"/>
          <w:lang w:val="bs-Cyrl-BA"/>
        </w:rPr>
        <w:t>планираног</w:t>
      </w:r>
      <w:r w:rsidR="006A4171" w:rsidRPr="00EC4977">
        <w:rPr>
          <w:rFonts w:asciiTheme="minorHAnsi" w:hAnsiTheme="minorHAnsi" w:cstheme="minorHAnsi"/>
          <w:b w:val="0"/>
        </w:rPr>
        <w:t xml:space="preserve"> износа</w:t>
      </w:r>
      <w:r w:rsidR="00475810" w:rsidRPr="00EC4977">
        <w:rPr>
          <w:rFonts w:asciiTheme="minorHAnsi" w:hAnsiTheme="minorHAnsi" w:cstheme="minorHAnsi"/>
          <w:b w:val="0"/>
        </w:rPr>
        <w:t xml:space="preserve">. </w:t>
      </w:r>
      <w:r w:rsidRPr="00EC4977">
        <w:rPr>
          <w:rFonts w:asciiTheme="minorHAnsi" w:hAnsiTheme="minorHAnsi" w:cstheme="minorHAnsi"/>
          <w:b w:val="0"/>
        </w:rPr>
        <w:t>У односу</w:t>
      </w:r>
      <w:r w:rsidR="006A4171" w:rsidRPr="00EC4977">
        <w:rPr>
          <w:rFonts w:asciiTheme="minorHAnsi" w:hAnsiTheme="minorHAnsi" w:cstheme="minorHAnsi"/>
          <w:b w:val="0"/>
        </w:rPr>
        <w:t xml:space="preserve"> на реализацију из</w:t>
      </w:r>
      <w:r w:rsidRPr="00EC4977">
        <w:rPr>
          <w:rFonts w:asciiTheme="minorHAnsi" w:hAnsiTheme="minorHAnsi" w:cstheme="minorHAnsi"/>
          <w:b w:val="0"/>
        </w:rPr>
        <w:t xml:space="preserve"> пре</w:t>
      </w:r>
      <w:r w:rsidR="00704793" w:rsidRPr="00EC4977">
        <w:rPr>
          <w:rFonts w:asciiTheme="minorHAnsi" w:hAnsiTheme="minorHAnsi" w:cstheme="minorHAnsi"/>
          <w:b w:val="0"/>
        </w:rPr>
        <w:t xml:space="preserve">тходне године </w:t>
      </w:r>
      <w:r w:rsidR="006A4171" w:rsidRPr="00EC4977">
        <w:rPr>
          <w:rFonts w:asciiTheme="minorHAnsi" w:hAnsiTheme="minorHAnsi" w:cstheme="minorHAnsi"/>
          <w:b w:val="0"/>
          <w:lang w:val="bs-Cyrl-BA"/>
        </w:rPr>
        <w:t>(</w:t>
      </w:r>
      <w:r w:rsidR="00D22579" w:rsidRPr="00EC4977">
        <w:rPr>
          <w:rFonts w:asciiTheme="minorHAnsi" w:hAnsiTheme="minorHAnsi" w:cstheme="minorHAnsi"/>
          <w:b w:val="0"/>
          <w:lang w:val="bs-Cyrl-BA"/>
        </w:rPr>
        <w:t>288.866,68</w:t>
      </w:r>
      <w:r w:rsidR="006A4171" w:rsidRPr="00EC4977">
        <w:rPr>
          <w:rFonts w:asciiTheme="minorHAnsi" w:hAnsiTheme="minorHAnsi" w:cstheme="minorHAnsi"/>
          <w:b w:val="0"/>
          <w:lang w:val="bs-Cyrl-BA"/>
        </w:rPr>
        <w:t xml:space="preserve"> КМ) </w:t>
      </w:r>
      <w:r w:rsidR="00704793" w:rsidRPr="00EC4977">
        <w:rPr>
          <w:rFonts w:asciiTheme="minorHAnsi" w:hAnsiTheme="minorHAnsi" w:cstheme="minorHAnsi"/>
          <w:b w:val="0"/>
        </w:rPr>
        <w:t>ови приходи су већ</w:t>
      </w:r>
      <w:r w:rsidRPr="00EC4977">
        <w:rPr>
          <w:rFonts w:asciiTheme="minorHAnsi" w:hAnsiTheme="minorHAnsi" w:cstheme="minorHAnsi"/>
          <w:b w:val="0"/>
        </w:rPr>
        <w:t xml:space="preserve">и за </w:t>
      </w:r>
      <w:r w:rsidR="00D22579" w:rsidRPr="00EC4977">
        <w:rPr>
          <w:rFonts w:asciiTheme="minorHAnsi" w:hAnsiTheme="minorHAnsi" w:cstheme="minorHAnsi"/>
          <w:b w:val="0"/>
          <w:lang w:val="bs-Cyrl-BA"/>
        </w:rPr>
        <w:t>64.684,26 КМ</w:t>
      </w:r>
      <w:r w:rsidR="006A4171" w:rsidRPr="00EC4977">
        <w:rPr>
          <w:rFonts w:asciiTheme="minorHAnsi" w:hAnsiTheme="minorHAnsi" w:cstheme="minorHAnsi"/>
          <w:b w:val="0"/>
          <w:lang w:val="bs-Cyrl-BA"/>
        </w:rPr>
        <w:t>.</w:t>
      </w:r>
    </w:p>
    <w:p w:rsidR="00FE536F" w:rsidRPr="00EC4977" w:rsidRDefault="00FE536F" w:rsidP="002F204E">
      <w:pPr>
        <w:pStyle w:val="Naslov"/>
        <w:jc w:val="both"/>
        <w:rPr>
          <w:rFonts w:asciiTheme="minorHAnsi" w:hAnsiTheme="minorHAnsi" w:cstheme="minorHAnsi"/>
          <w:b w:val="0"/>
        </w:rPr>
      </w:pPr>
    </w:p>
    <w:p w:rsidR="00585A2B" w:rsidRPr="00EC4977" w:rsidRDefault="0014343D" w:rsidP="00D22579">
      <w:pPr>
        <w:pStyle w:val="Naslov"/>
        <w:jc w:val="both"/>
        <w:rPr>
          <w:rFonts w:asciiTheme="minorHAnsi" w:hAnsiTheme="minorHAnsi" w:cstheme="minorHAnsi"/>
          <w:b w:val="0"/>
          <w:lang w:val="bs-Cyrl-BA"/>
        </w:rPr>
      </w:pPr>
      <w:r w:rsidRPr="00EC4977">
        <w:rPr>
          <w:rFonts w:asciiTheme="minorHAnsi" w:hAnsiTheme="minorHAnsi" w:cstheme="minorHAnsi"/>
          <w:b w:val="0"/>
          <w:lang w:val="bs-Cyrl-BA"/>
        </w:rPr>
        <w:t xml:space="preserve">Трансфери од ентитета реализовани су у износу од </w:t>
      </w:r>
      <w:r w:rsidR="00D22579" w:rsidRPr="00EC4977">
        <w:rPr>
          <w:rFonts w:asciiTheme="minorHAnsi" w:hAnsiTheme="minorHAnsi" w:cstheme="minorHAnsi"/>
          <w:b w:val="0"/>
          <w:lang w:val="bs-Cyrl-BA"/>
        </w:rPr>
        <w:t xml:space="preserve">353.393,30 КМ и односе се на </w:t>
      </w:r>
      <w:r w:rsidR="00E6096B" w:rsidRPr="00EC4977">
        <w:rPr>
          <w:rFonts w:asciiTheme="minorHAnsi" w:hAnsiTheme="minorHAnsi" w:cstheme="minorHAnsi"/>
          <w:b w:val="0"/>
          <w:lang w:val="bs-Cyrl-BA"/>
        </w:rPr>
        <w:t xml:space="preserve">уплате Министарства здравља и социјалне заштите за социјалну заштиту грађана и личне инвалиднине (ЈУ „Центар за социјални рад Дервента“) у износу од </w:t>
      </w:r>
      <w:r w:rsidR="00D22579" w:rsidRPr="00EC4977">
        <w:rPr>
          <w:rFonts w:asciiTheme="minorHAnsi" w:hAnsiTheme="minorHAnsi" w:cstheme="minorHAnsi"/>
          <w:b w:val="0"/>
          <w:lang w:val="bs-Cyrl-BA"/>
        </w:rPr>
        <w:t>345.397,30</w:t>
      </w:r>
      <w:r w:rsidR="00603725" w:rsidRPr="00EC4977">
        <w:rPr>
          <w:rFonts w:asciiTheme="minorHAnsi" w:hAnsiTheme="minorHAnsi" w:cstheme="minorHAnsi"/>
          <w:b w:val="0"/>
          <w:lang w:val="bs-Cyrl-BA"/>
        </w:rPr>
        <w:t xml:space="preserve"> КМ и</w:t>
      </w:r>
      <w:r w:rsidR="00D22579" w:rsidRPr="00EC4977">
        <w:rPr>
          <w:rFonts w:asciiTheme="minorHAnsi" w:hAnsiTheme="minorHAnsi" w:cstheme="minorHAnsi"/>
          <w:b w:val="0"/>
          <w:lang w:val="bs-Cyrl-BA"/>
        </w:rPr>
        <w:t xml:space="preserve"> </w:t>
      </w:r>
      <w:r w:rsidR="00585A2B" w:rsidRPr="00EC4977">
        <w:rPr>
          <w:rFonts w:asciiTheme="minorHAnsi" w:hAnsiTheme="minorHAnsi" w:cstheme="minorHAnsi"/>
          <w:b w:val="0"/>
          <w:lang w:val="bs-Cyrl-BA"/>
        </w:rPr>
        <w:t xml:space="preserve">уплате Министарства просвјете и културе за финансирање дефицитарних занимања у износу од </w:t>
      </w:r>
      <w:r w:rsidR="00D22579" w:rsidRPr="00EC4977">
        <w:rPr>
          <w:rFonts w:asciiTheme="minorHAnsi" w:hAnsiTheme="minorHAnsi" w:cstheme="minorHAnsi"/>
          <w:b w:val="0"/>
          <w:lang w:val="bs-Cyrl-BA"/>
        </w:rPr>
        <w:t>7.996,00</w:t>
      </w:r>
      <w:r w:rsidR="007D7F3F" w:rsidRPr="00EC4977">
        <w:rPr>
          <w:rFonts w:asciiTheme="minorHAnsi" w:hAnsiTheme="minorHAnsi" w:cstheme="minorHAnsi"/>
          <w:b w:val="0"/>
          <w:lang w:val="bs-Cyrl-BA"/>
        </w:rPr>
        <w:t xml:space="preserve"> КМ.</w:t>
      </w:r>
    </w:p>
    <w:p w:rsidR="005A407C" w:rsidRPr="00EC4977" w:rsidRDefault="005A407C" w:rsidP="005A407C">
      <w:pPr>
        <w:pStyle w:val="Naslov"/>
        <w:jc w:val="both"/>
        <w:rPr>
          <w:rFonts w:asciiTheme="minorHAnsi" w:hAnsiTheme="minorHAnsi" w:cstheme="minorHAnsi"/>
          <w:b w:val="0"/>
          <w:lang w:val="bs-Cyrl-BA"/>
        </w:rPr>
      </w:pPr>
    </w:p>
    <w:p w:rsidR="005A407C" w:rsidRPr="00EC4977" w:rsidRDefault="005A407C" w:rsidP="005A407C">
      <w:pPr>
        <w:pStyle w:val="Naslov"/>
        <w:jc w:val="both"/>
        <w:rPr>
          <w:rFonts w:asciiTheme="minorHAnsi" w:hAnsiTheme="minorHAnsi" w:cstheme="minorHAnsi"/>
          <w:b w:val="0"/>
          <w:lang w:val="bs-Cyrl-BA"/>
        </w:rPr>
      </w:pPr>
      <w:r w:rsidRPr="00EC4977">
        <w:rPr>
          <w:rFonts w:asciiTheme="minorHAnsi" w:hAnsiTheme="minorHAnsi" w:cstheme="minorHAnsi"/>
          <w:b w:val="0"/>
          <w:lang w:val="bs-Cyrl-BA"/>
        </w:rPr>
        <w:lastRenderedPageBreak/>
        <w:t xml:space="preserve">Трансфери од јединица локалне самоуправе остварени су у износу од </w:t>
      </w:r>
      <w:r w:rsidR="00603725" w:rsidRPr="00EC4977">
        <w:rPr>
          <w:rFonts w:asciiTheme="minorHAnsi" w:hAnsiTheme="minorHAnsi" w:cstheme="minorHAnsi"/>
          <w:b w:val="0"/>
          <w:lang w:val="bs-Cyrl-BA"/>
        </w:rPr>
        <w:t>69,95</w:t>
      </w:r>
      <w:r w:rsidRPr="00EC4977">
        <w:rPr>
          <w:rFonts w:asciiTheme="minorHAnsi" w:hAnsiTheme="minorHAnsi" w:cstheme="minorHAnsi"/>
          <w:b w:val="0"/>
          <w:lang w:val="bs-Cyrl-BA"/>
        </w:rPr>
        <w:t xml:space="preserve"> КМ и односе се на уплате по записницима Пореске управе. </w:t>
      </w:r>
    </w:p>
    <w:p w:rsidR="00603725" w:rsidRPr="00EC4977" w:rsidRDefault="00603725" w:rsidP="005A407C">
      <w:pPr>
        <w:pStyle w:val="Naslov"/>
        <w:jc w:val="both"/>
        <w:rPr>
          <w:rFonts w:asciiTheme="minorHAnsi" w:hAnsiTheme="minorHAnsi" w:cstheme="minorHAnsi"/>
          <w:b w:val="0"/>
          <w:lang w:val="bs-Cyrl-BA"/>
        </w:rPr>
      </w:pPr>
    </w:p>
    <w:p w:rsidR="00603725" w:rsidRPr="00EC4977" w:rsidRDefault="00603725" w:rsidP="005A407C">
      <w:pPr>
        <w:pStyle w:val="Naslov"/>
        <w:jc w:val="both"/>
        <w:rPr>
          <w:rFonts w:asciiTheme="minorHAnsi" w:hAnsiTheme="minorHAnsi" w:cstheme="minorHAnsi"/>
          <w:b w:val="0"/>
          <w:lang w:val="bs-Cyrl-BA"/>
        </w:rPr>
      </w:pPr>
      <w:r w:rsidRPr="00EC4977">
        <w:rPr>
          <w:rFonts w:asciiTheme="minorHAnsi" w:hAnsiTheme="minorHAnsi" w:cstheme="minorHAnsi"/>
          <w:b w:val="0"/>
          <w:lang w:val="bs-Cyrl-BA"/>
        </w:rPr>
        <w:t xml:space="preserve">Трансфери од фондова обавезног социјалног осигурања остварени су у износу од 87,69 КМ и односе се на уплате по записницима Пореске управе. </w:t>
      </w:r>
    </w:p>
    <w:p w:rsidR="005C25D2" w:rsidRPr="00EC4977" w:rsidRDefault="005C25D2" w:rsidP="005C25D2">
      <w:pPr>
        <w:pStyle w:val="Naslov"/>
        <w:jc w:val="both"/>
        <w:rPr>
          <w:rFonts w:asciiTheme="minorHAnsi" w:hAnsiTheme="minorHAnsi" w:cstheme="minorHAnsi"/>
          <w:b w:val="0"/>
          <w:lang w:val="bs-Cyrl-BA"/>
        </w:rPr>
      </w:pPr>
    </w:p>
    <w:p w:rsidR="00585A2B" w:rsidRPr="00EC4977" w:rsidRDefault="00965DBA" w:rsidP="00965DBA">
      <w:pPr>
        <w:pStyle w:val="Naslov4"/>
        <w:rPr>
          <w:rFonts w:asciiTheme="minorHAnsi" w:hAnsiTheme="minorHAnsi" w:cstheme="minorHAnsi"/>
          <w:lang w:val="bs-Cyrl-BA"/>
        </w:rPr>
      </w:pPr>
      <w:bookmarkStart w:id="14" w:name="_Toc198041508"/>
      <w:r w:rsidRPr="00EC4977">
        <w:rPr>
          <w:rFonts w:asciiTheme="minorHAnsi" w:hAnsiTheme="minorHAnsi" w:cstheme="minorHAnsi"/>
          <w:lang w:val="bs-Cyrl-BA"/>
        </w:rPr>
        <w:t>1.1.2.2. Примици за нефинансијску имовину</w:t>
      </w:r>
      <w:bookmarkEnd w:id="14"/>
    </w:p>
    <w:p w:rsidR="00A51F43" w:rsidRPr="00EC4977" w:rsidRDefault="00A51F43" w:rsidP="002F204E">
      <w:pPr>
        <w:pStyle w:val="Naslov"/>
        <w:jc w:val="both"/>
        <w:rPr>
          <w:rFonts w:asciiTheme="minorHAnsi" w:hAnsiTheme="minorHAnsi" w:cstheme="minorHAnsi"/>
          <w:b w:val="0"/>
          <w:lang w:val="bs-Cyrl-BA"/>
        </w:rPr>
      </w:pPr>
    </w:p>
    <w:p w:rsidR="00AB3648" w:rsidRPr="00EC4977" w:rsidRDefault="00965DBA" w:rsidP="002F204E">
      <w:pPr>
        <w:pStyle w:val="Naslov"/>
        <w:jc w:val="both"/>
        <w:rPr>
          <w:rFonts w:asciiTheme="minorHAnsi" w:hAnsiTheme="minorHAnsi" w:cstheme="minorHAnsi"/>
          <w:b w:val="0"/>
          <w:lang w:val="bs-Cyrl-BA"/>
        </w:rPr>
      </w:pPr>
      <w:r w:rsidRPr="00EC4977">
        <w:rPr>
          <w:rFonts w:asciiTheme="minorHAnsi" w:hAnsiTheme="minorHAnsi" w:cstheme="minorHAnsi"/>
          <w:b w:val="0"/>
          <w:lang w:val="bs-Cyrl-BA"/>
        </w:rPr>
        <w:t xml:space="preserve">Примици за нефинансијску имовину реализовани су у износу од </w:t>
      </w:r>
      <w:r w:rsidR="00F06E1D" w:rsidRPr="00EC4977">
        <w:rPr>
          <w:rFonts w:asciiTheme="minorHAnsi" w:hAnsiTheme="minorHAnsi" w:cstheme="minorHAnsi"/>
          <w:b w:val="0"/>
          <w:lang w:val="bs-Cyrl-BA"/>
        </w:rPr>
        <w:t>17.191,13</w:t>
      </w:r>
      <w:r w:rsidRPr="00EC4977">
        <w:rPr>
          <w:rFonts w:asciiTheme="minorHAnsi" w:hAnsiTheme="minorHAnsi" w:cstheme="minorHAnsi"/>
          <w:b w:val="0"/>
          <w:lang w:val="bs-Cyrl-BA"/>
        </w:rPr>
        <w:t xml:space="preserve"> КМ или </w:t>
      </w:r>
      <w:r w:rsidR="00F06E1D" w:rsidRPr="00EC4977">
        <w:rPr>
          <w:rFonts w:asciiTheme="minorHAnsi" w:hAnsiTheme="minorHAnsi" w:cstheme="minorHAnsi"/>
          <w:b w:val="0"/>
          <w:lang w:val="bs-Cyrl-BA"/>
        </w:rPr>
        <w:t>1,58</w:t>
      </w:r>
      <w:r w:rsidR="00AB3648" w:rsidRPr="00EC4977">
        <w:rPr>
          <w:rFonts w:asciiTheme="minorHAnsi" w:hAnsiTheme="minorHAnsi" w:cstheme="minorHAnsi"/>
          <w:b w:val="0"/>
          <w:lang w:val="bs-Cyrl-BA"/>
        </w:rPr>
        <w:t>% у односу на планирани годишњи износ (</w:t>
      </w:r>
      <w:r w:rsidR="00F06E1D" w:rsidRPr="00EC4977">
        <w:rPr>
          <w:rFonts w:asciiTheme="minorHAnsi" w:hAnsiTheme="minorHAnsi" w:cstheme="minorHAnsi"/>
          <w:b w:val="0"/>
          <w:lang w:val="bs-Cyrl-BA"/>
        </w:rPr>
        <w:t>1.089.000,00</w:t>
      </w:r>
      <w:r w:rsidR="00AB3648" w:rsidRPr="00EC4977">
        <w:rPr>
          <w:rFonts w:asciiTheme="minorHAnsi" w:hAnsiTheme="minorHAnsi" w:cstheme="minorHAnsi"/>
          <w:b w:val="0"/>
          <w:lang w:val="bs-Cyrl-BA"/>
        </w:rPr>
        <w:t xml:space="preserve"> КМ). </w:t>
      </w:r>
    </w:p>
    <w:p w:rsidR="00965DBA" w:rsidRPr="00EC4977" w:rsidRDefault="00AB3648" w:rsidP="002F204E">
      <w:pPr>
        <w:pStyle w:val="Naslov"/>
        <w:jc w:val="both"/>
        <w:rPr>
          <w:rFonts w:asciiTheme="minorHAnsi" w:hAnsiTheme="minorHAnsi" w:cstheme="minorHAnsi"/>
          <w:b w:val="0"/>
          <w:lang w:val="bs-Cyrl-BA"/>
        </w:rPr>
      </w:pPr>
      <w:r w:rsidRPr="00EC4977">
        <w:rPr>
          <w:rFonts w:asciiTheme="minorHAnsi" w:hAnsiTheme="minorHAnsi" w:cstheme="minorHAnsi"/>
          <w:b w:val="0"/>
          <w:lang w:val="bs-Cyrl-BA"/>
        </w:rPr>
        <w:t>Посматрано у односу на претходну годину, примици за нефинансијску имовину су остварени у износу</w:t>
      </w:r>
      <w:r w:rsidR="007D7F3F" w:rsidRPr="00EC4977">
        <w:rPr>
          <w:rFonts w:asciiTheme="minorHAnsi" w:hAnsiTheme="minorHAnsi" w:cstheme="minorHAnsi"/>
          <w:b w:val="0"/>
          <w:lang w:val="bs-Cyrl-BA"/>
        </w:rPr>
        <w:t xml:space="preserve"> мањем </w:t>
      </w:r>
      <w:r w:rsidRPr="00EC4977">
        <w:rPr>
          <w:rFonts w:asciiTheme="minorHAnsi" w:hAnsiTheme="minorHAnsi" w:cstheme="minorHAnsi"/>
          <w:b w:val="0"/>
          <w:lang w:val="bs-Cyrl-BA"/>
        </w:rPr>
        <w:t xml:space="preserve">за </w:t>
      </w:r>
      <w:r w:rsidR="00F06E1D" w:rsidRPr="00EC4977">
        <w:rPr>
          <w:rFonts w:asciiTheme="minorHAnsi" w:hAnsiTheme="minorHAnsi" w:cstheme="minorHAnsi"/>
          <w:b w:val="0"/>
          <w:lang w:val="bs-Cyrl-BA"/>
        </w:rPr>
        <w:t>13.268,28 КМ.</w:t>
      </w:r>
    </w:p>
    <w:p w:rsidR="00AB3648" w:rsidRPr="00EC4977" w:rsidRDefault="00AB3648" w:rsidP="002F204E">
      <w:pPr>
        <w:pStyle w:val="Naslov"/>
        <w:jc w:val="both"/>
        <w:rPr>
          <w:rFonts w:asciiTheme="minorHAnsi" w:hAnsiTheme="minorHAnsi" w:cstheme="minorHAnsi"/>
          <w:b w:val="0"/>
          <w:lang w:val="bs-Cyrl-BA"/>
        </w:rPr>
      </w:pPr>
    </w:p>
    <w:p w:rsidR="00085CD5" w:rsidRPr="00EC4977" w:rsidRDefault="00C10AEC" w:rsidP="002F204E">
      <w:pPr>
        <w:pStyle w:val="Naslov"/>
        <w:jc w:val="both"/>
        <w:rPr>
          <w:rFonts w:asciiTheme="minorHAnsi" w:hAnsiTheme="minorHAnsi" w:cstheme="minorHAnsi"/>
          <w:b w:val="0"/>
          <w:lang w:val="bs-Cyrl-BA"/>
        </w:rPr>
      </w:pPr>
      <w:r w:rsidRPr="00EC4977">
        <w:rPr>
          <w:rFonts w:asciiTheme="minorHAnsi" w:hAnsiTheme="minorHAnsi" w:cstheme="minorHAnsi"/>
          <w:b w:val="0"/>
          <w:lang w:val="bs-Cyrl-BA"/>
        </w:rPr>
        <w:t xml:space="preserve">Продајом </w:t>
      </w:r>
      <w:r w:rsidR="00F06E1D" w:rsidRPr="00EC4977">
        <w:rPr>
          <w:rFonts w:asciiTheme="minorHAnsi" w:hAnsiTheme="minorHAnsi" w:cstheme="minorHAnsi"/>
          <w:b w:val="0"/>
          <w:lang w:val="bs-Cyrl-BA"/>
        </w:rPr>
        <w:t>возила у потрошачкој јединици ЈЗУ „Дом здравља“ Д</w:t>
      </w:r>
      <w:r w:rsidR="00085CD5" w:rsidRPr="00EC4977">
        <w:rPr>
          <w:rFonts w:asciiTheme="minorHAnsi" w:hAnsiTheme="minorHAnsi" w:cstheme="minorHAnsi"/>
          <w:b w:val="0"/>
          <w:lang w:val="bs-Cyrl-BA"/>
        </w:rPr>
        <w:t xml:space="preserve">ервента </w:t>
      </w:r>
      <w:r w:rsidRPr="00EC4977">
        <w:rPr>
          <w:rFonts w:asciiTheme="minorHAnsi" w:hAnsiTheme="minorHAnsi" w:cstheme="minorHAnsi"/>
          <w:b w:val="0"/>
          <w:lang w:val="bs-Cyrl-BA"/>
        </w:rPr>
        <w:t xml:space="preserve">остварени су примици за </w:t>
      </w:r>
      <w:r w:rsidR="00085CD5" w:rsidRPr="00EC4977">
        <w:rPr>
          <w:rFonts w:asciiTheme="minorHAnsi" w:hAnsiTheme="minorHAnsi" w:cstheme="minorHAnsi"/>
          <w:b w:val="0"/>
          <w:lang w:val="bs-Cyrl-BA"/>
        </w:rPr>
        <w:t>постројења и опрему</w:t>
      </w:r>
      <w:r w:rsidRPr="00EC4977">
        <w:rPr>
          <w:rFonts w:asciiTheme="minorHAnsi" w:hAnsiTheme="minorHAnsi" w:cstheme="minorHAnsi"/>
          <w:b w:val="0"/>
          <w:lang w:val="bs-Cyrl-BA"/>
        </w:rPr>
        <w:t xml:space="preserve"> у износу од </w:t>
      </w:r>
      <w:r w:rsidR="00085CD5" w:rsidRPr="00EC4977">
        <w:rPr>
          <w:rFonts w:asciiTheme="minorHAnsi" w:hAnsiTheme="minorHAnsi" w:cstheme="minorHAnsi"/>
          <w:b w:val="0"/>
          <w:lang w:val="bs-Cyrl-BA"/>
        </w:rPr>
        <w:t>534,18 КМ.</w:t>
      </w:r>
    </w:p>
    <w:p w:rsidR="005F68AD" w:rsidRPr="00EC4977" w:rsidRDefault="005F68AD" w:rsidP="002F204E">
      <w:pPr>
        <w:pStyle w:val="Naslov"/>
        <w:jc w:val="both"/>
        <w:rPr>
          <w:rFonts w:asciiTheme="minorHAnsi" w:hAnsiTheme="minorHAnsi" w:cstheme="minorHAnsi"/>
          <w:b w:val="0"/>
          <w:lang w:val="bs-Cyrl-BA"/>
        </w:rPr>
      </w:pPr>
    </w:p>
    <w:p w:rsidR="00C10AEC" w:rsidRPr="00EC4977" w:rsidRDefault="00C10AEC" w:rsidP="002F204E">
      <w:pPr>
        <w:pStyle w:val="Naslov"/>
        <w:jc w:val="both"/>
        <w:rPr>
          <w:rFonts w:asciiTheme="minorHAnsi" w:hAnsiTheme="minorHAnsi" w:cstheme="minorHAnsi"/>
          <w:b w:val="0"/>
          <w:lang w:val="bs-Cyrl-BA"/>
        </w:rPr>
      </w:pPr>
      <w:r w:rsidRPr="00EC4977">
        <w:rPr>
          <w:rFonts w:asciiTheme="minorHAnsi" w:hAnsiTheme="minorHAnsi" w:cstheme="minorHAnsi"/>
          <w:b w:val="0"/>
          <w:lang w:val="bs-Cyrl-BA"/>
        </w:rPr>
        <w:t xml:space="preserve">Примици од залиха материјала, учинака, робе и ситног инвентара, амбалаже и сл. остварени су у износу од </w:t>
      </w:r>
      <w:r w:rsidR="00085CD5" w:rsidRPr="00EC4977">
        <w:rPr>
          <w:rFonts w:asciiTheme="minorHAnsi" w:hAnsiTheme="minorHAnsi" w:cstheme="minorHAnsi"/>
          <w:b w:val="0"/>
          <w:lang w:val="bs-Cyrl-BA"/>
        </w:rPr>
        <w:t>15.313,95</w:t>
      </w:r>
      <w:r w:rsidRPr="00EC4977">
        <w:rPr>
          <w:rFonts w:asciiTheme="minorHAnsi" w:hAnsiTheme="minorHAnsi" w:cstheme="minorHAnsi"/>
          <w:b w:val="0"/>
          <w:lang w:val="bs-Cyrl-BA"/>
        </w:rPr>
        <w:t xml:space="preserve"> КМ или </w:t>
      </w:r>
      <w:r w:rsidR="00085CD5" w:rsidRPr="00EC4977">
        <w:rPr>
          <w:rFonts w:asciiTheme="minorHAnsi" w:hAnsiTheme="minorHAnsi" w:cstheme="minorHAnsi"/>
          <w:b w:val="0"/>
          <w:lang w:val="bs-Cyrl-BA"/>
        </w:rPr>
        <w:t>36,46</w:t>
      </w:r>
      <w:r w:rsidRPr="00EC4977">
        <w:rPr>
          <w:rFonts w:asciiTheme="minorHAnsi" w:hAnsiTheme="minorHAnsi" w:cstheme="minorHAnsi"/>
          <w:b w:val="0"/>
          <w:lang w:val="bs-Cyrl-BA"/>
        </w:rPr>
        <w:t>% планираног износа</w:t>
      </w:r>
      <w:r w:rsidR="00965E00" w:rsidRPr="00EC4977">
        <w:rPr>
          <w:rFonts w:asciiTheme="minorHAnsi" w:hAnsiTheme="minorHAnsi" w:cstheme="minorHAnsi"/>
          <w:b w:val="0"/>
          <w:lang w:val="bs-Cyrl-BA"/>
        </w:rPr>
        <w:t xml:space="preserve"> за 202</w:t>
      </w:r>
      <w:r w:rsidR="00085CD5" w:rsidRPr="00EC4977">
        <w:rPr>
          <w:rFonts w:asciiTheme="minorHAnsi" w:hAnsiTheme="minorHAnsi" w:cstheme="minorHAnsi"/>
          <w:b w:val="0"/>
          <w:lang w:val="bs-Cyrl-BA"/>
        </w:rPr>
        <w:t>5</w:t>
      </w:r>
      <w:r w:rsidR="00965E00" w:rsidRPr="00EC4977">
        <w:rPr>
          <w:rFonts w:asciiTheme="minorHAnsi" w:hAnsiTheme="minorHAnsi" w:cstheme="minorHAnsi"/>
          <w:b w:val="0"/>
          <w:lang w:val="bs-Cyrl-BA"/>
        </w:rPr>
        <w:t>. годину (42.000,00 КМ)</w:t>
      </w:r>
      <w:r w:rsidRPr="00EC4977">
        <w:rPr>
          <w:rFonts w:asciiTheme="minorHAnsi" w:hAnsiTheme="minorHAnsi" w:cstheme="minorHAnsi"/>
          <w:b w:val="0"/>
          <w:lang w:val="bs-Cyrl-BA"/>
        </w:rPr>
        <w:t xml:space="preserve">. Од укупног износа, </w:t>
      </w:r>
      <w:r w:rsidR="00085CD5" w:rsidRPr="00EC4977">
        <w:rPr>
          <w:rFonts w:asciiTheme="minorHAnsi" w:hAnsiTheme="minorHAnsi" w:cstheme="minorHAnsi"/>
          <w:b w:val="0"/>
          <w:lang w:val="bs-Cyrl-BA"/>
        </w:rPr>
        <w:t>4.866,50</w:t>
      </w:r>
      <w:r w:rsidRPr="00EC4977">
        <w:rPr>
          <w:rFonts w:asciiTheme="minorHAnsi" w:hAnsiTheme="minorHAnsi" w:cstheme="minorHAnsi"/>
          <w:b w:val="0"/>
          <w:lang w:val="bs-Cyrl-BA"/>
        </w:rPr>
        <w:t xml:space="preserve"> КМ односи се на </w:t>
      </w:r>
      <w:r w:rsidR="00965E00" w:rsidRPr="00EC4977">
        <w:rPr>
          <w:rFonts w:asciiTheme="minorHAnsi" w:hAnsiTheme="minorHAnsi" w:cstheme="minorHAnsi"/>
          <w:b w:val="0"/>
          <w:lang w:val="bs-Cyrl-BA"/>
        </w:rPr>
        <w:t xml:space="preserve">приходе Кафе-бара Трг (ЈУ „Центар за културу“), а </w:t>
      </w:r>
      <w:r w:rsidR="00085CD5" w:rsidRPr="00EC4977">
        <w:rPr>
          <w:rFonts w:asciiTheme="minorHAnsi" w:hAnsiTheme="minorHAnsi" w:cstheme="minorHAnsi"/>
          <w:b w:val="0"/>
          <w:lang w:val="bs-Cyrl-BA"/>
        </w:rPr>
        <w:t xml:space="preserve">10.447,45 </w:t>
      </w:r>
      <w:r w:rsidR="00965E00" w:rsidRPr="00EC4977">
        <w:rPr>
          <w:rFonts w:asciiTheme="minorHAnsi" w:hAnsiTheme="minorHAnsi" w:cstheme="minorHAnsi"/>
          <w:b w:val="0"/>
          <w:lang w:val="bs-Cyrl-BA"/>
        </w:rPr>
        <w:t xml:space="preserve">КМ односи се на приходе кафе-бара Спортског центра. </w:t>
      </w:r>
    </w:p>
    <w:p w:rsidR="005F68AD" w:rsidRPr="00EC4977" w:rsidRDefault="005F68AD" w:rsidP="002F204E">
      <w:pPr>
        <w:pStyle w:val="Naslov"/>
        <w:jc w:val="both"/>
        <w:rPr>
          <w:rFonts w:asciiTheme="minorHAnsi" w:hAnsiTheme="minorHAnsi" w:cstheme="minorHAnsi"/>
          <w:b w:val="0"/>
          <w:lang w:val="bs-Cyrl-BA"/>
        </w:rPr>
      </w:pPr>
    </w:p>
    <w:p w:rsidR="00965E00" w:rsidRPr="00EC4977" w:rsidRDefault="00965E00" w:rsidP="002F204E">
      <w:pPr>
        <w:pStyle w:val="Naslov"/>
        <w:jc w:val="both"/>
        <w:rPr>
          <w:rFonts w:asciiTheme="minorHAnsi" w:hAnsiTheme="minorHAnsi" w:cstheme="minorHAnsi"/>
          <w:b w:val="0"/>
          <w:lang w:val="bs-Cyrl-BA"/>
        </w:rPr>
      </w:pPr>
      <w:r w:rsidRPr="00EC4977">
        <w:rPr>
          <w:rFonts w:asciiTheme="minorHAnsi" w:hAnsiTheme="minorHAnsi" w:cstheme="minorHAnsi"/>
          <w:b w:val="0"/>
          <w:lang w:val="bs-Cyrl-BA"/>
        </w:rPr>
        <w:t xml:space="preserve">Примици за нефинансијску имовину из трансакција са другим буџетским корисницима исте јединице власти реализована су у износу од </w:t>
      </w:r>
      <w:r w:rsidR="005F68AD" w:rsidRPr="00EC4977">
        <w:rPr>
          <w:rFonts w:asciiTheme="minorHAnsi" w:hAnsiTheme="minorHAnsi" w:cstheme="minorHAnsi"/>
          <w:b w:val="0"/>
          <w:lang w:val="bs-Cyrl-BA"/>
        </w:rPr>
        <w:t>1.343,00</w:t>
      </w:r>
      <w:r w:rsidRPr="00EC4977">
        <w:rPr>
          <w:rFonts w:asciiTheme="minorHAnsi" w:hAnsiTheme="minorHAnsi" w:cstheme="minorHAnsi"/>
          <w:b w:val="0"/>
          <w:lang w:val="bs-Cyrl-BA"/>
        </w:rPr>
        <w:t xml:space="preserve"> КМ или </w:t>
      </w:r>
      <w:r w:rsidR="005F68AD" w:rsidRPr="00EC4977">
        <w:rPr>
          <w:rFonts w:asciiTheme="minorHAnsi" w:hAnsiTheme="minorHAnsi" w:cstheme="minorHAnsi"/>
          <w:b w:val="0"/>
          <w:lang w:val="bs-Cyrl-BA"/>
        </w:rPr>
        <w:t>26,86</w:t>
      </w:r>
      <w:r w:rsidRPr="00EC4977">
        <w:rPr>
          <w:rFonts w:asciiTheme="minorHAnsi" w:hAnsiTheme="minorHAnsi" w:cstheme="minorHAnsi"/>
          <w:b w:val="0"/>
          <w:lang w:val="bs-Cyrl-BA"/>
        </w:rPr>
        <w:t>% планираног износа.</w:t>
      </w:r>
    </w:p>
    <w:p w:rsidR="00965DBA" w:rsidRPr="00EC4977" w:rsidRDefault="00965DBA" w:rsidP="002F204E">
      <w:pPr>
        <w:pStyle w:val="Naslov"/>
        <w:jc w:val="both"/>
        <w:rPr>
          <w:rFonts w:asciiTheme="minorHAnsi" w:hAnsiTheme="minorHAnsi" w:cstheme="minorHAnsi"/>
          <w:b w:val="0"/>
          <w:color w:val="FF0000"/>
        </w:rPr>
      </w:pPr>
    </w:p>
    <w:p w:rsidR="00F8038F" w:rsidRPr="00EC4977" w:rsidRDefault="00F8038F" w:rsidP="002F204E">
      <w:pPr>
        <w:pStyle w:val="Naslov"/>
        <w:jc w:val="both"/>
        <w:rPr>
          <w:rFonts w:asciiTheme="minorHAnsi" w:hAnsiTheme="minorHAnsi" w:cstheme="minorHAnsi"/>
          <w:b w:val="0"/>
          <w:lang w:val="sr-Latn-BA"/>
        </w:rPr>
      </w:pPr>
    </w:p>
    <w:p w:rsidR="005F68AD" w:rsidRPr="00EC4977" w:rsidRDefault="005F68AD" w:rsidP="002F204E">
      <w:pPr>
        <w:pStyle w:val="Naslov"/>
        <w:jc w:val="both"/>
        <w:rPr>
          <w:rFonts w:asciiTheme="minorHAnsi" w:hAnsiTheme="minorHAnsi" w:cstheme="minorHAnsi"/>
          <w:b w:val="0"/>
          <w:lang w:val="sr-Latn-BA"/>
        </w:rPr>
      </w:pPr>
    </w:p>
    <w:p w:rsidR="005F68AD" w:rsidRPr="00EC4977" w:rsidRDefault="005F68AD" w:rsidP="002F204E">
      <w:pPr>
        <w:pStyle w:val="Naslov"/>
        <w:jc w:val="both"/>
        <w:rPr>
          <w:rFonts w:asciiTheme="minorHAnsi" w:hAnsiTheme="minorHAnsi" w:cstheme="minorHAnsi"/>
          <w:b w:val="0"/>
          <w:lang w:val="sr-Latn-BA"/>
        </w:rPr>
      </w:pPr>
    </w:p>
    <w:p w:rsidR="00CE6CA3" w:rsidRPr="00EC4977" w:rsidRDefault="009C5DD9" w:rsidP="009C5DD9">
      <w:pPr>
        <w:pStyle w:val="Naslov3"/>
        <w:rPr>
          <w:rFonts w:asciiTheme="minorHAnsi" w:hAnsiTheme="minorHAnsi" w:cstheme="minorHAnsi"/>
        </w:rPr>
      </w:pPr>
      <w:bookmarkStart w:id="15" w:name="_Toc198041509"/>
      <w:r w:rsidRPr="00EC4977">
        <w:rPr>
          <w:rFonts w:asciiTheme="minorHAnsi" w:hAnsiTheme="minorHAnsi" w:cstheme="minorHAnsi"/>
        </w:rPr>
        <w:t>1</w:t>
      </w:r>
      <w:r w:rsidR="00CE6CA3" w:rsidRPr="00EC4977">
        <w:rPr>
          <w:rFonts w:asciiTheme="minorHAnsi" w:hAnsiTheme="minorHAnsi" w:cstheme="minorHAnsi"/>
        </w:rPr>
        <w:t>.1.3. Буџетски расходи и издаци за неф</w:t>
      </w:r>
      <w:r w:rsidR="00440D15" w:rsidRPr="00EC4977">
        <w:rPr>
          <w:rFonts w:asciiTheme="minorHAnsi" w:hAnsiTheme="minorHAnsi" w:cstheme="minorHAnsi"/>
        </w:rPr>
        <w:t>инансијску имовину за</w:t>
      </w:r>
      <w:r w:rsidRPr="00EC4977">
        <w:rPr>
          <w:rFonts w:asciiTheme="minorHAnsi" w:hAnsiTheme="minorHAnsi" w:cstheme="minorHAnsi"/>
          <w:lang w:val="bs-Cyrl-BA"/>
        </w:rPr>
        <w:t xml:space="preserve"> период од 01.01-31.</w:t>
      </w:r>
      <w:r w:rsidR="003B1225" w:rsidRPr="00EC4977">
        <w:rPr>
          <w:rFonts w:asciiTheme="minorHAnsi" w:hAnsiTheme="minorHAnsi" w:cstheme="minorHAnsi"/>
          <w:lang w:val="bs-Cyrl-BA"/>
        </w:rPr>
        <w:t>03</w:t>
      </w:r>
      <w:r w:rsidRPr="00EC4977">
        <w:rPr>
          <w:rFonts w:asciiTheme="minorHAnsi" w:hAnsiTheme="minorHAnsi" w:cstheme="minorHAnsi"/>
          <w:lang w:val="bs-Cyrl-BA"/>
        </w:rPr>
        <w:t>.</w:t>
      </w:r>
      <w:r w:rsidR="00440D15" w:rsidRPr="00EC4977">
        <w:rPr>
          <w:rFonts w:asciiTheme="minorHAnsi" w:hAnsiTheme="minorHAnsi" w:cstheme="minorHAnsi"/>
        </w:rPr>
        <w:t>20</w:t>
      </w:r>
      <w:r w:rsidR="004674D7" w:rsidRPr="00EC4977">
        <w:rPr>
          <w:rFonts w:asciiTheme="minorHAnsi" w:hAnsiTheme="minorHAnsi" w:cstheme="minorHAnsi"/>
          <w:lang w:val="sr-Latn-BA"/>
        </w:rPr>
        <w:t>2</w:t>
      </w:r>
      <w:r w:rsidR="003B1225" w:rsidRPr="00EC4977">
        <w:rPr>
          <w:rFonts w:asciiTheme="minorHAnsi" w:hAnsiTheme="minorHAnsi" w:cstheme="minorHAnsi"/>
          <w:lang w:val="bs-Cyrl-BA"/>
        </w:rPr>
        <w:t>5</w:t>
      </w:r>
      <w:r w:rsidRPr="00EC4977">
        <w:rPr>
          <w:rFonts w:asciiTheme="minorHAnsi" w:hAnsiTheme="minorHAnsi" w:cstheme="minorHAnsi"/>
        </w:rPr>
        <w:t>. године</w:t>
      </w:r>
      <w:bookmarkEnd w:id="15"/>
    </w:p>
    <w:p w:rsidR="009C5DD9" w:rsidRPr="00EC4977" w:rsidRDefault="009C5DD9" w:rsidP="009C5DD9">
      <w:pPr>
        <w:rPr>
          <w:rFonts w:asciiTheme="minorHAnsi" w:hAnsiTheme="minorHAnsi" w:cstheme="minorHAnsi"/>
        </w:rPr>
      </w:pPr>
    </w:p>
    <w:p w:rsidR="001A2188" w:rsidRPr="00EC4977" w:rsidRDefault="001A2188" w:rsidP="001A2188">
      <w:pPr>
        <w:jc w:val="both"/>
        <w:rPr>
          <w:rFonts w:asciiTheme="minorHAnsi" w:hAnsiTheme="minorHAnsi" w:cstheme="minorHAnsi"/>
          <w:sz w:val="24"/>
          <w:lang w:val="bs-Cyrl-BA"/>
        </w:rPr>
      </w:pPr>
      <w:r w:rsidRPr="00EC4977">
        <w:rPr>
          <w:rFonts w:asciiTheme="minorHAnsi" w:hAnsiTheme="minorHAnsi" w:cstheme="minorHAnsi"/>
          <w:sz w:val="24"/>
        </w:rPr>
        <w:t xml:space="preserve">Буџетски расходи и издаци за нефинансијску имовину </w:t>
      </w:r>
      <w:r w:rsidRPr="00EC4977">
        <w:rPr>
          <w:rFonts w:asciiTheme="minorHAnsi" w:hAnsiTheme="minorHAnsi" w:cstheme="minorHAnsi"/>
          <w:sz w:val="24"/>
          <w:lang w:val="bs-Cyrl-BA"/>
        </w:rPr>
        <w:t>су у</w:t>
      </w:r>
      <w:r w:rsidR="003B1225" w:rsidRPr="00EC4977">
        <w:rPr>
          <w:rFonts w:asciiTheme="minorHAnsi" w:hAnsiTheme="minorHAnsi" w:cstheme="minorHAnsi"/>
          <w:sz w:val="24"/>
          <w:lang w:val="bs-Cyrl-BA"/>
        </w:rPr>
        <w:t xml:space="preserve"> првом тромјесечју</w:t>
      </w:r>
      <w:r w:rsidRPr="00EC4977">
        <w:rPr>
          <w:rFonts w:asciiTheme="minorHAnsi" w:hAnsiTheme="minorHAnsi" w:cstheme="minorHAnsi"/>
          <w:sz w:val="24"/>
          <w:lang w:val="bs-Cyrl-BA"/>
        </w:rPr>
        <w:t xml:space="preserve"> 202</w:t>
      </w:r>
      <w:r w:rsidR="003B1225" w:rsidRPr="00EC4977">
        <w:rPr>
          <w:rFonts w:asciiTheme="minorHAnsi" w:hAnsiTheme="minorHAnsi" w:cstheme="minorHAnsi"/>
          <w:sz w:val="24"/>
          <w:lang w:val="bs-Cyrl-BA"/>
        </w:rPr>
        <w:t xml:space="preserve">5. године </w:t>
      </w:r>
      <w:r w:rsidRPr="00EC4977">
        <w:rPr>
          <w:rFonts w:asciiTheme="minorHAnsi" w:hAnsiTheme="minorHAnsi" w:cstheme="minorHAnsi"/>
          <w:sz w:val="24"/>
          <w:lang w:val="bs-Cyrl-BA"/>
        </w:rPr>
        <w:t xml:space="preserve">остварени у износу од </w:t>
      </w:r>
      <w:r w:rsidR="003B1225" w:rsidRPr="00EC4977">
        <w:rPr>
          <w:rFonts w:asciiTheme="minorHAnsi" w:hAnsiTheme="minorHAnsi" w:cstheme="minorHAnsi"/>
          <w:sz w:val="24"/>
          <w:lang w:val="bs-Cyrl-BA"/>
        </w:rPr>
        <w:t>5.099.080,87</w:t>
      </w:r>
      <w:r w:rsidRPr="00EC4977">
        <w:rPr>
          <w:rFonts w:asciiTheme="minorHAnsi" w:hAnsiTheme="minorHAnsi" w:cstheme="minorHAnsi"/>
          <w:sz w:val="24"/>
          <w:lang w:val="bs-Cyrl-BA"/>
        </w:rPr>
        <w:t xml:space="preserve"> КМ и реализовани су кроз девет потрошачких јединица Градске управе и десет осталих буџетских корисника. У односу на планирани годишњи износ за 202</w:t>
      </w:r>
      <w:r w:rsidR="003B1225" w:rsidRPr="00EC4977">
        <w:rPr>
          <w:rFonts w:asciiTheme="minorHAnsi" w:hAnsiTheme="minorHAnsi" w:cstheme="minorHAnsi"/>
          <w:sz w:val="24"/>
          <w:lang w:val="bs-Cyrl-BA"/>
        </w:rPr>
        <w:t>5</w:t>
      </w:r>
      <w:r w:rsidRPr="00EC4977">
        <w:rPr>
          <w:rFonts w:asciiTheme="minorHAnsi" w:hAnsiTheme="minorHAnsi" w:cstheme="minorHAnsi"/>
          <w:sz w:val="24"/>
          <w:lang w:val="bs-Cyrl-BA"/>
        </w:rPr>
        <w:t>. годину (</w:t>
      </w:r>
      <w:r w:rsidR="003B1225" w:rsidRPr="00EC4977">
        <w:rPr>
          <w:rFonts w:asciiTheme="minorHAnsi" w:hAnsiTheme="minorHAnsi" w:cstheme="minorHAnsi"/>
          <w:sz w:val="24"/>
          <w:lang w:val="bs-Cyrl-BA"/>
        </w:rPr>
        <w:t>26.948.500</w:t>
      </w:r>
      <w:r w:rsidRPr="00EC4977">
        <w:rPr>
          <w:rFonts w:asciiTheme="minorHAnsi" w:hAnsiTheme="minorHAnsi" w:cstheme="minorHAnsi"/>
          <w:sz w:val="24"/>
          <w:lang w:val="bs-Cyrl-BA"/>
        </w:rPr>
        <w:t xml:space="preserve">,00 КМ) извршење буџетских расхода и издатака је </w:t>
      </w:r>
      <w:r w:rsidR="003B1225" w:rsidRPr="00EC4977">
        <w:rPr>
          <w:rFonts w:asciiTheme="minorHAnsi" w:hAnsiTheme="minorHAnsi" w:cstheme="minorHAnsi"/>
          <w:sz w:val="24"/>
          <w:lang w:val="bs-Cyrl-BA"/>
        </w:rPr>
        <w:t>18,92</w:t>
      </w:r>
      <w:r w:rsidRPr="00EC4977">
        <w:rPr>
          <w:rFonts w:asciiTheme="minorHAnsi" w:hAnsiTheme="minorHAnsi" w:cstheme="minorHAnsi"/>
          <w:sz w:val="24"/>
          <w:lang w:val="bs-Cyrl-BA"/>
        </w:rPr>
        <w:t>%, док је у односу на</w:t>
      </w:r>
      <w:r w:rsidR="003B1225" w:rsidRPr="00EC4977">
        <w:rPr>
          <w:rFonts w:asciiTheme="minorHAnsi" w:hAnsiTheme="minorHAnsi" w:cstheme="minorHAnsi"/>
          <w:sz w:val="24"/>
          <w:lang w:val="bs-Cyrl-BA"/>
        </w:rPr>
        <w:t xml:space="preserve"> анализирани период у претходној години</w:t>
      </w:r>
      <w:r w:rsidRPr="00EC4977">
        <w:rPr>
          <w:rFonts w:asciiTheme="minorHAnsi" w:hAnsiTheme="minorHAnsi" w:cstheme="minorHAnsi"/>
          <w:sz w:val="24"/>
          <w:lang w:val="bs-Cyrl-BA"/>
        </w:rPr>
        <w:t xml:space="preserve"> извршење веће за </w:t>
      </w:r>
      <w:r w:rsidR="003B1225" w:rsidRPr="00EC4977">
        <w:rPr>
          <w:rFonts w:asciiTheme="minorHAnsi" w:hAnsiTheme="minorHAnsi" w:cstheme="minorHAnsi"/>
          <w:sz w:val="24"/>
          <w:lang w:val="bs-Cyrl-BA"/>
        </w:rPr>
        <w:t>32.783,36 КМ</w:t>
      </w:r>
      <w:r w:rsidRPr="00EC4977">
        <w:rPr>
          <w:rFonts w:asciiTheme="minorHAnsi" w:hAnsiTheme="minorHAnsi" w:cstheme="minorHAnsi"/>
          <w:sz w:val="24"/>
          <w:lang w:val="bs-Cyrl-BA"/>
        </w:rPr>
        <w:t>.</w:t>
      </w:r>
    </w:p>
    <w:p w:rsidR="00CE6CA3" w:rsidRPr="00EC4977" w:rsidRDefault="00CE6CA3" w:rsidP="002F204E">
      <w:pPr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Структура буџетских</w:t>
      </w:r>
      <w:r w:rsidRPr="00EC4977">
        <w:rPr>
          <w:rFonts w:asciiTheme="minorHAnsi" w:hAnsiTheme="minorHAnsi" w:cstheme="minorHAnsi"/>
          <w:color w:val="FF0000"/>
          <w:sz w:val="24"/>
          <w:szCs w:val="24"/>
          <w:lang w:val="sr-Cyrl-CS"/>
        </w:rPr>
        <w:t xml:space="preserve">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расхода и издатака за нефинансијску им</w:t>
      </w:r>
      <w:r w:rsidR="001A2188" w:rsidRPr="00EC4977">
        <w:rPr>
          <w:rFonts w:asciiTheme="minorHAnsi" w:hAnsiTheme="minorHAnsi" w:cstheme="minorHAnsi"/>
          <w:sz w:val="24"/>
          <w:szCs w:val="24"/>
          <w:lang w:val="sr-Cyrl-CS"/>
        </w:rPr>
        <w:t>овину дата је у наредној табели.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5098"/>
        <w:gridCol w:w="1843"/>
        <w:gridCol w:w="1559"/>
        <w:gridCol w:w="1276"/>
      </w:tblGrid>
      <w:tr w:rsidR="00993C1F" w:rsidRPr="00EC4977" w:rsidTr="0090763F">
        <w:trPr>
          <w:trHeight w:val="55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3C1F" w:rsidRPr="00EC4977" w:rsidRDefault="00993C1F" w:rsidP="00993C1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Буџетски расходи и издаци за нефинансијску имовину (фонд 01)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93C1F" w:rsidRPr="00EC4977" w:rsidRDefault="00993C1F" w:rsidP="00993C1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План 2025. год.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3C1F" w:rsidRPr="00EC4977" w:rsidRDefault="00993C1F" w:rsidP="00993C1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Извршење 01.01-31.03.2025.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C1F" w:rsidRPr="00EC4977" w:rsidRDefault="00993C1F" w:rsidP="00993C1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Индекс         3/2</w:t>
            </w:r>
          </w:p>
        </w:tc>
      </w:tr>
      <w:tr w:rsidR="00993C1F" w:rsidRPr="00EC4977" w:rsidTr="0090763F">
        <w:trPr>
          <w:trHeight w:val="29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C1F" w:rsidRPr="00EC4977" w:rsidRDefault="00993C1F" w:rsidP="00993C1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C1F" w:rsidRPr="00EC4977" w:rsidRDefault="00993C1F" w:rsidP="00993C1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C1F" w:rsidRPr="00EC4977" w:rsidRDefault="00993C1F" w:rsidP="00993C1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C1F" w:rsidRPr="00EC4977" w:rsidRDefault="00993C1F" w:rsidP="00993C1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</w:t>
            </w:r>
          </w:p>
        </w:tc>
      </w:tr>
      <w:tr w:rsidR="00993C1F" w:rsidRPr="00EC4977" w:rsidTr="0090763F">
        <w:trPr>
          <w:trHeight w:val="29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C1F" w:rsidRPr="00EC4977" w:rsidRDefault="00993C1F" w:rsidP="00993C1F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Буџетски расходи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C1F" w:rsidRPr="00EC4977" w:rsidRDefault="00993C1F" w:rsidP="00993C1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22.460.200,00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C1F" w:rsidRPr="00EC4977" w:rsidRDefault="00993C1F" w:rsidP="00993C1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4.905.877,59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C1F" w:rsidRPr="00EC4977" w:rsidRDefault="00993C1F" w:rsidP="00993C1F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21,84</w:t>
            </w:r>
          </w:p>
        </w:tc>
      </w:tr>
      <w:tr w:rsidR="00993C1F" w:rsidRPr="00EC4977" w:rsidTr="0090763F">
        <w:trPr>
          <w:trHeight w:val="29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C1F" w:rsidRPr="00EC4977" w:rsidRDefault="00993C1F" w:rsidP="00993C1F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C1F" w:rsidRPr="00EC4977" w:rsidRDefault="00993C1F" w:rsidP="00993C1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4.488.300,00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C1F" w:rsidRPr="00EC4977" w:rsidRDefault="00993C1F" w:rsidP="00993C1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193.203,28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C1F" w:rsidRPr="00EC4977" w:rsidRDefault="00993C1F" w:rsidP="00993C1F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4,30</w:t>
            </w:r>
          </w:p>
        </w:tc>
      </w:tr>
      <w:tr w:rsidR="00993C1F" w:rsidRPr="00EC4977" w:rsidTr="0090763F">
        <w:trPr>
          <w:trHeight w:val="29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C1F" w:rsidRPr="00EC4977" w:rsidRDefault="00993C1F" w:rsidP="00993C1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УКУПНО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C1F" w:rsidRPr="00EC4977" w:rsidRDefault="00993C1F" w:rsidP="00993C1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26.948.500,00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3C1F" w:rsidRPr="00EC4977" w:rsidRDefault="00993C1F" w:rsidP="00993C1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5.099.080,87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C1F" w:rsidRPr="00EC4977" w:rsidRDefault="00993C1F" w:rsidP="00993C1F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18,92</w:t>
            </w:r>
          </w:p>
        </w:tc>
      </w:tr>
    </w:tbl>
    <w:p w:rsidR="00CE6CA3" w:rsidRPr="00EC4977" w:rsidRDefault="00CE6CA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EC4977" w:rsidRDefault="00A40808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lastRenderedPageBreak/>
        <w:t>Посматрано у односу на претходну годину, буџетски расходи су ре</w:t>
      </w:r>
      <w:r w:rsidR="00993C1F" w:rsidRPr="00EC4977">
        <w:rPr>
          <w:rFonts w:asciiTheme="minorHAnsi" w:hAnsiTheme="minorHAnsi" w:cstheme="minorHAnsi"/>
          <w:sz w:val="24"/>
          <w:szCs w:val="24"/>
          <w:lang w:val="sr-Cyrl-CS"/>
        </w:rPr>
        <w:t>ализовани у износу већем за 9,71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%, док су издаци за нефинансијску имовину реализовани у износу </w:t>
      </w:r>
      <w:r w:rsidR="00993C1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мањем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за </w:t>
      </w:r>
      <w:r w:rsidR="00993C1F" w:rsidRPr="00EC4977">
        <w:rPr>
          <w:rFonts w:asciiTheme="minorHAnsi" w:hAnsiTheme="minorHAnsi" w:cstheme="minorHAnsi"/>
          <w:sz w:val="24"/>
          <w:szCs w:val="24"/>
          <w:lang w:val="sr-Cyrl-CS"/>
        </w:rPr>
        <w:t>67,52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%.</w:t>
      </w:r>
    </w:p>
    <w:p w:rsidR="00E47979" w:rsidRPr="00EC4977" w:rsidRDefault="00E47979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E47979" w:rsidRPr="00EC4977" w:rsidRDefault="00E47979" w:rsidP="00E47979">
      <w:pPr>
        <w:pStyle w:val="Naslov4"/>
        <w:rPr>
          <w:rFonts w:asciiTheme="minorHAnsi" w:hAnsiTheme="minorHAnsi" w:cstheme="minorHAnsi"/>
          <w:lang w:val="sr-Cyrl-CS"/>
        </w:rPr>
      </w:pPr>
      <w:bookmarkStart w:id="16" w:name="_Toc198041510"/>
      <w:r w:rsidRPr="00EC4977">
        <w:rPr>
          <w:rFonts w:asciiTheme="minorHAnsi" w:hAnsiTheme="minorHAnsi" w:cstheme="minorHAnsi"/>
          <w:lang w:val="sr-Cyrl-CS"/>
        </w:rPr>
        <w:t>1.1.3.1. Буџетски расходи</w:t>
      </w:r>
      <w:bookmarkEnd w:id="16"/>
    </w:p>
    <w:p w:rsidR="00E47979" w:rsidRPr="00EC4977" w:rsidRDefault="00E47979" w:rsidP="00E47979">
      <w:pPr>
        <w:rPr>
          <w:rFonts w:asciiTheme="minorHAnsi" w:hAnsiTheme="minorHAnsi" w:cstheme="minorHAnsi"/>
          <w:lang w:val="sr-Cyrl-CS"/>
        </w:rPr>
      </w:pPr>
    </w:p>
    <w:p w:rsidR="00E47979" w:rsidRPr="00EC4977" w:rsidRDefault="00E47979" w:rsidP="00E47979">
      <w:pPr>
        <w:jc w:val="both"/>
        <w:rPr>
          <w:rFonts w:asciiTheme="minorHAnsi" w:hAnsiTheme="minorHAnsi" w:cstheme="minorHAnsi"/>
          <w:sz w:val="24"/>
          <w:lang w:val="sr-Cyrl-CS"/>
        </w:rPr>
      </w:pPr>
      <w:r w:rsidRPr="00EC4977">
        <w:rPr>
          <w:rFonts w:asciiTheme="minorHAnsi" w:hAnsiTheme="minorHAnsi" w:cstheme="minorHAnsi"/>
          <w:sz w:val="24"/>
          <w:lang w:val="sr-Cyrl-CS"/>
        </w:rPr>
        <w:t>Структуру буџетских расхода чине текући расходи и трансфери између и унутар јединица власти, што је приказано у наредној табели.</w:t>
      </w:r>
    </w:p>
    <w:tbl>
      <w:tblPr>
        <w:tblW w:w="9845" w:type="dxa"/>
        <w:tblLook w:val="04A0" w:firstRow="1" w:lastRow="0" w:firstColumn="1" w:lastColumn="0" w:noHBand="0" w:noVBand="1"/>
      </w:tblPr>
      <w:tblGrid>
        <w:gridCol w:w="5097"/>
        <w:gridCol w:w="1753"/>
        <w:gridCol w:w="1516"/>
        <w:gridCol w:w="1479"/>
      </w:tblGrid>
      <w:tr w:rsidR="0090763F" w:rsidRPr="00EC4977" w:rsidTr="0090763F">
        <w:trPr>
          <w:trHeight w:val="594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Структура буџетских расхода (фонд 01)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План 2025. год.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Извршење 01.01-31.03.2025.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Индекс         3/2</w:t>
            </w:r>
          </w:p>
        </w:tc>
      </w:tr>
      <w:tr w:rsidR="0090763F" w:rsidRPr="00EC4977" w:rsidTr="0090763F">
        <w:trPr>
          <w:trHeight w:val="296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</w:t>
            </w:r>
          </w:p>
        </w:tc>
      </w:tr>
      <w:tr w:rsidR="0090763F" w:rsidRPr="00EC4977" w:rsidTr="0090763F">
        <w:trPr>
          <w:trHeight w:val="296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Текући расходи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22.313.000,00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4.904.832,77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21,98</w:t>
            </w:r>
          </w:p>
        </w:tc>
      </w:tr>
      <w:tr w:rsidR="0090763F" w:rsidRPr="00EC4977" w:rsidTr="0090763F">
        <w:trPr>
          <w:trHeight w:val="296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Расходи за лична примања запослених 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11.472.700,00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2.588.839,88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22,57</w:t>
            </w:r>
          </w:p>
        </w:tc>
      </w:tr>
      <w:tr w:rsidR="0090763F" w:rsidRPr="00EC4977" w:rsidTr="0090763F">
        <w:trPr>
          <w:trHeight w:val="312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763F" w:rsidRPr="00EC4977" w:rsidRDefault="0090763F" w:rsidP="0090763F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Расходи по основу коришћења роба и услуга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4.469.100,00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910.025,04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20,36</w:t>
            </w:r>
          </w:p>
        </w:tc>
      </w:tr>
      <w:tr w:rsidR="0090763F" w:rsidRPr="00EC4977" w:rsidTr="0090763F">
        <w:trPr>
          <w:trHeight w:val="594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Расходи финансирања и други финансијски трошкови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57.200,00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14.588,49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25,50</w:t>
            </w:r>
          </w:p>
        </w:tc>
      </w:tr>
      <w:tr w:rsidR="0090763F" w:rsidRPr="00EC4977" w:rsidTr="001703A5">
        <w:trPr>
          <w:trHeight w:val="296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Субвенције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493.000,00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0,00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0,00</w:t>
            </w:r>
          </w:p>
        </w:tc>
      </w:tr>
      <w:tr w:rsidR="0090763F" w:rsidRPr="00EC4977" w:rsidTr="001703A5">
        <w:trPr>
          <w:trHeight w:val="296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Грантови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1.841.000,00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438.918,62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23,84</w:t>
            </w:r>
          </w:p>
        </w:tc>
      </w:tr>
      <w:tr w:rsidR="0090763F" w:rsidRPr="00EC4977" w:rsidTr="0090763F">
        <w:trPr>
          <w:trHeight w:val="296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763F" w:rsidRPr="00EC4977" w:rsidRDefault="0090763F" w:rsidP="0090763F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Дознаке на име социјалне заштите које се исплаћују из буџета Републике, општина и градова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3.819.500,00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942.890,91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24,69</w:t>
            </w:r>
          </w:p>
        </w:tc>
      </w:tr>
      <w:tr w:rsidR="0090763F" w:rsidRPr="00EC4977" w:rsidTr="0090763F">
        <w:trPr>
          <w:trHeight w:val="296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0763F" w:rsidRPr="00EC4977" w:rsidRDefault="0090763F" w:rsidP="0090763F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Расходи финансирања,други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62.500,00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9.419,83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15,07</w:t>
            </w:r>
          </w:p>
        </w:tc>
      </w:tr>
      <w:tr w:rsidR="0090763F" w:rsidRPr="00EC4977" w:rsidTr="0090763F">
        <w:trPr>
          <w:trHeight w:val="296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Расходи по судским рјешењима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98.000,00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150,00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0,15</w:t>
            </w:r>
          </w:p>
        </w:tc>
      </w:tr>
      <w:tr w:rsidR="0090763F" w:rsidRPr="00EC4977" w:rsidTr="0090763F">
        <w:trPr>
          <w:trHeight w:val="296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Трансфери између и унутар јединица власти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47.200,00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1.044,82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2,21</w:t>
            </w:r>
          </w:p>
        </w:tc>
      </w:tr>
      <w:tr w:rsidR="0090763F" w:rsidRPr="00EC4977" w:rsidTr="0090763F">
        <w:trPr>
          <w:trHeight w:val="296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Трансфери између различитих јединица власти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47.200,00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1.044,82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2,21</w:t>
            </w:r>
          </w:p>
        </w:tc>
      </w:tr>
      <w:tr w:rsidR="0090763F" w:rsidRPr="00EC4977" w:rsidTr="0090763F">
        <w:trPr>
          <w:trHeight w:val="296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***Буџетска резерва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100.000,00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0,00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0,00</w:t>
            </w:r>
          </w:p>
        </w:tc>
      </w:tr>
      <w:tr w:rsidR="0090763F" w:rsidRPr="00EC4977" w:rsidTr="0090763F">
        <w:trPr>
          <w:trHeight w:val="296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УКУПНО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22.460.200,00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4.905.877,59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63F" w:rsidRPr="00EC4977" w:rsidRDefault="0090763F" w:rsidP="0090763F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21,84</w:t>
            </w:r>
          </w:p>
        </w:tc>
      </w:tr>
    </w:tbl>
    <w:p w:rsidR="00E47979" w:rsidRPr="00EC4977" w:rsidRDefault="00E47979" w:rsidP="00E47979">
      <w:pPr>
        <w:jc w:val="both"/>
        <w:rPr>
          <w:rFonts w:asciiTheme="minorHAnsi" w:hAnsiTheme="minorHAnsi" w:cstheme="minorHAnsi"/>
          <w:sz w:val="24"/>
          <w:lang w:val="sr-Cyrl-CS"/>
        </w:rPr>
      </w:pPr>
    </w:p>
    <w:p w:rsidR="00A40808" w:rsidRPr="00EC4977" w:rsidRDefault="00DC74E7" w:rsidP="00DC74E7">
      <w:pPr>
        <w:pStyle w:val="Naslov5"/>
        <w:rPr>
          <w:rFonts w:asciiTheme="minorHAnsi" w:hAnsiTheme="minorHAnsi" w:cstheme="minorHAnsi"/>
          <w:lang w:val="bs-Cyrl-BA"/>
        </w:rPr>
      </w:pPr>
      <w:bookmarkStart w:id="17" w:name="_Toc198041511"/>
      <w:r w:rsidRPr="00EC4977">
        <w:rPr>
          <w:rFonts w:asciiTheme="minorHAnsi" w:hAnsiTheme="minorHAnsi" w:cstheme="minorHAnsi"/>
          <w:lang w:val="bs-Cyrl-BA"/>
        </w:rPr>
        <w:t>1.1.3.1.1. Расходи за лична примања запослених</w:t>
      </w:r>
      <w:bookmarkEnd w:id="17"/>
    </w:p>
    <w:p w:rsidR="00DC74E7" w:rsidRPr="00EC4977" w:rsidRDefault="00DC74E7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bs-Cyrl-BA"/>
        </w:rPr>
      </w:pPr>
    </w:p>
    <w:p w:rsidR="00DC74E7" w:rsidRPr="00EC4977" w:rsidRDefault="00DC74E7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bs-Cyrl-BA"/>
        </w:rPr>
      </w:pPr>
      <w:r w:rsidRPr="00EC4977">
        <w:rPr>
          <w:rFonts w:asciiTheme="minorHAnsi" w:hAnsiTheme="minorHAnsi" w:cstheme="minorHAnsi"/>
          <w:sz w:val="24"/>
          <w:szCs w:val="24"/>
          <w:lang w:val="bs-Cyrl-BA"/>
        </w:rPr>
        <w:t>Расходи за лична примања запослених (група 411) су у</w:t>
      </w:r>
      <w:r w:rsidR="003C34BB"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 првом тромјесечју</w:t>
      </w:r>
      <w:r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 202</w:t>
      </w:r>
      <w:r w:rsidR="003C34BB"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5. године </w:t>
      </w:r>
      <w:r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реализовани у износу од </w:t>
      </w:r>
      <w:r w:rsidR="003C34BB" w:rsidRPr="00EC4977">
        <w:rPr>
          <w:rFonts w:asciiTheme="minorHAnsi" w:hAnsiTheme="minorHAnsi" w:cstheme="minorHAnsi"/>
          <w:sz w:val="24"/>
          <w:szCs w:val="24"/>
          <w:lang w:val="bs-Cyrl-BA"/>
        </w:rPr>
        <w:t>2.588.839,88</w:t>
      </w:r>
      <w:r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 КМ или </w:t>
      </w:r>
      <w:r w:rsidR="003C34BB" w:rsidRPr="00EC4977">
        <w:rPr>
          <w:rFonts w:asciiTheme="minorHAnsi" w:hAnsiTheme="minorHAnsi" w:cstheme="minorHAnsi"/>
          <w:sz w:val="24"/>
          <w:szCs w:val="24"/>
          <w:lang w:val="bs-Cyrl-BA"/>
        </w:rPr>
        <w:t>22,57</w:t>
      </w:r>
      <w:r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% планираног износа, док је у односу на претходну годину извршење ових расхода веће за </w:t>
      </w:r>
      <w:r w:rsidR="003C34BB" w:rsidRPr="00EC4977">
        <w:rPr>
          <w:rFonts w:asciiTheme="minorHAnsi" w:hAnsiTheme="minorHAnsi" w:cstheme="minorHAnsi"/>
          <w:sz w:val="24"/>
          <w:szCs w:val="24"/>
          <w:lang w:val="bs-Cyrl-BA"/>
        </w:rPr>
        <w:t>3,60</w:t>
      </w:r>
      <w:r w:rsidRPr="00EC4977">
        <w:rPr>
          <w:rFonts w:asciiTheme="minorHAnsi" w:hAnsiTheme="minorHAnsi" w:cstheme="minorHAnsi"/>
          <w:sz w:val="24"/>
          <w:szCs w:val="24"/>
          <w:lang w:val="bs-Cyrl-BA"/>
        </w:rPr>
        <w:t>%.</w:t>
      </w:r>
    </w:p>
    <w:p w:rsidR="00DC74E7" w:rsidRPr="00EC4977" w:rsidRDefault="00DC74E7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bs-Cyrl-BA"/>
        </w:rPr>
      </w:pPr>
    </w:p>
    <w:p w:rsidR="00DC74E7" w:rsidRPr="00EC4977" w:rsidRDefault="00DC74E7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bs-Cyrl-BA"/>
        </w:rPr>
      </w:pPr>
    </w:p>
    <w:p w:rsidR="00DC74E7" w:rsidRPr="00EC4977" w:rsidRDefault="00DC74E7" w:rsidP="00DC74E7">
      <w:pPr>
        <w:pStyle w:val="Naslov5"/>
        <w:rPr>
          <w:rFonts w:asciiTheme="minorHAnsi" w:hAnsiTheme="minorHAnsi" w:cstheme="minorHAnsi"/>
          <w:lang w:val="bs-Cyrl-BA"/>
        </w:rPr>
      </w:pPr>
      <w:bookmarkStart w:id="18" w:name="_Toc198041512"/>
      <w:r w:rsidRPr="00EC4977">
        <w:rPr>
          <w:rFonts w:asciiTheme="minorHAnsi" w:hAnsiTheme="minorHAnsi" w:cstheme="minorHAnsi"/>
          <w:lang w:val="bs-Cyrl-BA"/>
        </w:rPr>
        <w:t>1.1.3.1.2. Расходи по основу коришћења роба и услуга</w:t>
      </w:r>
      <w:bookmarkEnd w:id="18"/>
      <w:r w:rsidRPr="00EC4977">
        <w:rPr>
          <w:rFonts w:asciiTheme="minorHAnsi" w:hAnsiTheme="minorHAnsi" w:cstheme="minorHAnsi"/>
          <w:lang w:val="bs-Cyrl-BA"/>
        </w:rPr>
        <w:t xml:space="preserve"> </w:t>
      </w:r>
    </w:p>
    <w:p w:rsidR="00DC74E7" w:rsidRPr="00EC4977" w:rsidRDefault="00DC74E7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bs-Cyrl-BA"/>
        </w:rPr>
      </w:pPr>
    </w:p>
    <w:p w:rsidR="00DC74E7" w:rsidRPr="00EC4977" w:rsidRDefault="00CE6CA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Расходи по основу коришћења роба и услуга (група 412)</w:t>
      </w:r>
      <w:r w:rsidR="00DC74E7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реализовани су у</w:t>
      </w:r>
      <w:r w:rsidR="00AC1DA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првом тромјесечју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C03BD" w:rsidRPr="00EC4977">
        <w:rPr>
          <w:rFonts w:asciiTheme="minorHAnsi" w:hAnsiTheme="minorHAnsi" w:cstheme="minorHAnsi"/>
          <w:sz w:val="24"/>
          <w:szCs w:val="24"/>
          <w:lang w:val="sr-Latn-BA"/>
        </w:rPr>
        <w:t>20</w:t>
      </w:r>
      <w:r w:rsidR="006C03BD" w:rsidRPr="00EC4977">
        <w:rPr>
          <w:rFonts w:asciiTheme="minorHAnsi" w:hAnsiTheme="minorHAnsi" w:cstheme="minorHAnsi"/>
          <w:sz w:val="24"/>
          <w:szCs w:val="24"/>
          <w:lang w:val="sr-Cyrl-BA"/>
        </w:rPr>
        <w:t>2</w:t>
      </w:r>
      <w:r w:rsidR="00AC1DAD" w:rsidRPr="00EC4977">
        <w:rPr>
          <w:rFonts w:asciiTheme="minorHAnsi" w:hAnsiTheme="minorHAnsi" w:cstheme="minorHAnsi"/>
          <w:sz w:val="24"/>
          <w:szCs w:val="24"/>
          <w:lang w:val="sr-Cyrl-BA"/>
        </w:rPr>
        <w:t>5</w:t>
      </w:r>
      <w:r w:rsidR="00AC1DAD" w:rsidRPr="00EC4977">
        <w:rPr>
          <w:rFonts w:asciiTheme="minorHAnsi" w:hAnsiTheme="minorHAnsi" w:cstheme="minorHAnsi"/>
          <w:sz w:val="24"/>
          <w:szCs w:val="24"/>
          <w:lang w:val="sr-Cyrl-CS"/>
        </w:rPr>
        <w:t>. године</w:t>
      </w:r>
      <w:r w:rsidR="00DC74E7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у износу од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AC1DA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910.025,04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КМ или </w:t>
      </w:r>
      <w:r w:rsidR="00AC1DAD" w:rsidRPr="00EC4977">
        <w:rPr>
          <w:rFonts w:asciiTheme="minorHAnsi" w:hAnsiTheme="minorHAnsi" w:cstheme="minorHAnsi"/>
          <w:sz w:val="24"/>
          <w:szCs w:val="24"/>
          <w:lang w:val="sr-Cyrl-CS"/>
        </w:rPr>
        <w:t>20,36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% планираног</w:t>
      </w:r>
      <w:r w:rsidR="000D4DF7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годишњег</w:t>
      </w:r>
      <w:r w:rsidR="00DC74E7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износа. У односу на извршење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у</w:t>
      </w:r>
      <w:r w:rsidR="007A2AAE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20</w:t>
      </w:r>
      <w:r w:rsidR="00066105" w:rsidRPr="00EC4977">
        <w:rPr>
          <w:rFonts w:asciiTheme="minorHAnsi" w:hAnsiTheme="minorHAnsi" w:cstheme="minorHAnsi"/>
          <w:sz w:val="24"/>
          <w:szCs w:val="24"/>
          <w:lang w:val="hr-HR"/>
        </w:rPr>
        <w:t>2</w:t>
      </w:r>
      <w:r w:rsidR="00AC1DAD" w:rsidRPr="00EC4977">
        <w:rPr>
          <w:rFonts w:asciiTheme="minorHAnsi" w:hAnsiTheme="minorHAnsi" w:cstheme="minorHAnsi"/>
          <w:sz w:val="24"/>
          <w:szCs w:val="24"/>
          <w:lang w:val="bs-Cyrl-BA"/>
        </w:rPr>
        <w:t>4</w:t>
      </w:r>
      <w:r w:rsidR="00DC74E7" w:rsidRPr="00EC4977">
        <w:rPr>
          <w:rFonts w:asciiTheme="minorHAnsi" w:hAnsiTheme="minorHAnsi" w:cstheme="minorHAnsi"/>
          <w:sz w:val="24"/>
          <w:szCs w:val="24"/>
          <w:lang w:val="sr-Cyrl-CS"/>
        </w:rPr>
        <w:t>. години,</w:t>
      </w:r>
      <w:r w:rsidR="00E20992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ови расходи су </w:t>
      </w:r>
      <w:r w:rsidR="00027858" w:rsidRPr="00EC4977">
        <w:rPr>
          <w:rFonts w:asciiTheme="minorHAnsi" w:hAnsiTheme="minorHAnsi" w:cstheme="minorHAnsi"/>
          <w:sz w:val="24"/>
          <w:szCs w:val="24"/>
          <w:lang w:val="sr-Cyrl-CS"/>
        </w:rPr>
        <w:t>већ</w:t>
      </w:r>
      <w:r w:rsidR="00E20992" w:rsidRPr="00EC4977">
        <w:rPr>
          <w:rFonts w:asciiTheme="minorHAnsi" w:hAnsiTheme="minorHAnsi" w:cstheme="minorHAnsi"/>
          <w:sz w:val="24"/>
          <w:szCs w:val="24"/>
          <w:lang w:val="sr-Cyrl-CS"/>
        </w:rPr>
        <w:t>и за</w:t>
      </w:r>
      <w:r w:rsidR="006C03B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AC1DAD" w:rsidRPr="00EC4977">
        <w:rPr>
          <w:rFonts w:asciiTheme="minorHAnsi" w:hAnsiTheme="minorHAnsi" w:cstheme="minorHAnsi"/>
          <w:sz w:val="24"/>
          <w:szCs w:val="24"/>
          <w:lang w:val="sr-Cyrl-CS"/>
        </w:rPr>
        <w:t>7,66%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DC74E7" w:rsidRPr="00EC4977" w:rsidRDefault="00DC74E7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EC4977" w:rsidRDefault="00CE6CA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У </w:t>
      </w:r>
      <w:r w:rsidR="00FC108A" w:rsidRPr="00EC4977">
        <w:rPr>
          <w:rFonts w:asciiTheme="minorHAnsi" w:hAnsiTheme="minorHAnsi" w:cstheme="minorHAnsi"/>
          <w:sz w:val="24"/>
          <w:szCs w:val="24"/>
          <w:lang w:val="sr-Cyrl-CS"/>
        </w:rPr>
        <w:t>ову групу расхода евидентирају се сљедеће врсте расхода:</w:t>
      </w:r>
    </w:p>
    <w:p w:rsidR="00FC108A" w:rsidRPr="00EC4977" w:rsidRDefault="00FC108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FC108A" w:rsidRPr="00EC4977" w:rsidRDefault="00FC108A" w:rsidP="00FC108A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расходи по основу закупа,</w:t>
      </w:r>
    </w:p>
    <w:p w:rsidR="00FC108A" w:rsidRPr="00EC4977" w:rsidRDefault="00FC108A" w:rsidP="00FC108A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расходи по основу утрошка енергије, комуналних, комуникационих и транспортних услуга,</w:t>
      </w:r>
    </w:p>
    <w:p w:rsidR="00FC108A" w:rsidRPr="00EC4977" w:rsidRDefault="00FC108A" w:rsidP="00FC108A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расходи за режијски материјал,</w:t>
      </w:r>
    </w:p>
    <w:p w:rsidR="00FC108A" w:rsidRPr="00EC4977" w:rsidRDefault="00FC108A" w:rsidP="00FC108A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расходи за материјал за посебне намјене,</w:t>
      </w:r>
    </w:p>
    <w:p w:rsidR="00FC108A" w:rsidRPr="00EC4977" w:rsidRDefault="00FC108A" w:rsidP="00FC108A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расходи за текуће одржавање,</w:t>
      </w:r>
    </w:p>
    <w:p w:rsidR="00FC108A" w:rsidRPr="00EC4977" w:rsidRDefault="00FC108A" w:rsidP="00FC108A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расходи по основу путовања и смјештаја,</w:t>
      </w:r>
    </w:p>
    <w:p w:rsidR="00FC108A" w:rsidRPr="00EC4977" w:rsidRDefault="00FC108A" w:rsidP="00FC108A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расходи за стручне услуге,</w:t>
      </w:r>
    </w:p>
    <w:p w:rsidR="00FC108A" w:rsidRPr="00EC4977" w:rsidRDefault="00FC108A" w:rsidP="00FC108A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расходи за услуге одржавања јавних површина и заштите животне средине и</w:t>
      </w:r>
    </w:p>
    <w:p w:rsidR="00FC108A" w:rsidRPr="00EC4977" w:rsidRDefault="00FC108A" w:rsidP="00FC108A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остали некласификовани расходи.</w:t>
      </w:r>
    </w:p>
    <w:p w:rsidR="002E42BC" w:rsidRPr="00EC4977" w:rsidRDefault="002E42BC" w:rsidP="00FC108A">
      <w:pPr>
        <w:spacing w:after="0"/>
        <w:jc w:val="both"/>
        <w:rPr>
          <w:rFonts w:asciiTheme="minorHAnsi" w:hAnsiTheme="minorHAnsi" w:cstheme="minorHAnsi"/>
          <w:sz w:val="24"/>
          <w:szCs w:val="24"/>
          <w:u w:val="single"/>
          <w:lang w:val="sr-Cyrl-CS"/>
        </w:rPr>
      </w:pPr>
    </w:p>
    <w:p w:rsidR="002E42BC" w:rsidRPr="00EC4977" w:rsidRDefault="002E42BC" w:rsidP="00FC108A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У оквиру ове групе расхода значајну реализацију у току 202</w:t>
      </w:r>
      <w:r w:rsidR="00AC1DAD" w:rsidRPr="00EC4977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. године имали су сљедећи расходи:</w:t>
      </w:r>
    </w:p>
    <w:p w:rsidR="002E42BC" w:rsidRPr="00EC4977" w:rsidRDefault="002E42BC" w:rsidP="00FC108A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2E42BC" w:rsidRPr="00EC4977" w:rsidRDefault="002E42BC" w:rsidP="002E42BC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остали некласификовани расходи; реализовани у износу од </w:t>
      </w:r>
      <w:r w:rsidR="00931122" w:rsidRPr="00EC4977">
        <w:rPr>
          <w:rFonts w:asciiTheme="minorHAnsi" w:hAnsiTheme="minorHAnsi" w:cstheme="minorHAnsi"/>
          <w:sz w:val="24"/>
          <w:szCs w:val="24"/>
          <w:lang w:val="sr-Cyrl-CS"/>
        </w:rPr>
        <w:t>269.175,36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 или </w:t>
      </w:r>
      <w:r w:rsidR="00931122" w:rsidRPr="00EC4977">
        <w:rPr>
          <w:rFonts w:asciiTheme="minorHAnsi" w:hAnsiTheme="minorHAnsi" w:cstheme="minorHAnsi"/>
          <w:sz w:val="24"/>
          <w:szCs w:val="24"/>
          <w:lang w:val="sr-Cyrl-CS"/>
        </w:rPr>
        <w:t>21,15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% </w:t>
      </w:r>
      <w:r w:rsidR="00BC2544" w:rsidRPr="00EC4977">
        <w:rPr>
          <w:rFonts w:asciiTheme="minorHAnsi" w:hAnsiTheme="minorHAnsi" w:cstheme="minorHAnsi"/>
          <w:sz w:val="24"/>
          <w:szCs w:val="24"/>
          <w:lang w:val="sr-Cyrl-CS"/>
        </w:rPr>
        <w:t>планираног годишњег износа, а значајнији износи у овим расходима односе се на исплаћена примања одборника, репрезентацију, расходе за рад стручних комисија, расходе за финансирање ЈОДП „Противградна заштита“ итд,</w:t>
      </w:r>
    </w:p>
    <w:p w:rsidR="00BC2544" w:rsidRPr="00EC4977" w:rsidRDefault="00BC2544" w:rsidP="002E42BC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расходи за услуге одржавања јавних површина и заштите животне средине; реализовани су у износу од </w:t>
      </w:r>
      <w:r w:rsidR="00887B93" w:rsidRPr="00EC4977">
        <w:rPr>
          <w:rFonts w:asciiTheme="minorHAnsi" w:hAnsiTheme="minorHAnsi" w:cstheme="minorHAnsi"/>
          <w:sz w:val="24"/>
          <w:szCs w:val="24"/>
          <w:lang w:val="sr-Cyrl-CS"/>
        </w:rPr>
        <w:t>232.254,75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 или </w:t>
      </w:r>
      <w:r w:rsidR="00887B93" w:rsidRPr="00EC4977">
        <w:rPr>
          <w:rFonts w:asciiTheme="minorHAnsi" w:hAnsiTheme="minorHAnsi" w:cstheme="minorHAnsi"/>
          <w:sz w:val="24"/>
          <w:szCs w:val="24"/>
          <w:lang w:val="sr-Cyrl-CS"/>
        </w:rPr>
        <w:t>25,18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% планираног износа</w:t>
      </w:r>
      <w:r w:rsidR="00DC33BA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, у односу на претходну годину већи су за </w:t>
      </w:r>
      <w:r w:rsidR="00887B93" w:rsidRPr="00EC4977">
        <w:rPr>
          <w:rFonts w:asciiTheme="minorHAnsi" w:hAnsiTheme="minorHAnsi" w:cstheme="minorHAnsi"/>
          <w:sz w:val="24"/>
          <w:szCs w:val="24"/>
          <w:lang w:val="sr-Cyrl-CS"/>
        </w:rPr>
        <w:t>28.720,74</w:t>
      </w:r>
      <w:r w:rsidR="00DC33BA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 првенствено су реализовани кроз потрошачку јединицу 00270170-Одјељење за стамбено комуналне послове</w:t>
      </w:r>
      <w:r w:rsidR="00DC33BA" w:rsidRPr="00EC4977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2E42BC" w:rsidRPr="00EC4977" w:rsidRDefault="00BC2544" w:rsidP="006B73AB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расходи по основу утрошка енергије, комуналних, комуникационих и транспортних услуга; реализовани су у износу од </w:t>
      </w:r>
      <w:r w:rsidR="00887B93" w:rsidRPr="00EC4977">
        <w:rPr>
          <w:rFonts w:asciiTheme="minorHAnsi" w:hAnsiTheme="minorHAnsi" w:cstheme="minorHAnsi"/>
          <w:sz w:val="24"/>
          <w:szCs w:val="24"/>
          <w:lang w:val="sr-Cyrl-CS"/>
        </w:rPr>
        <w:t>152.630,92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 или </w:t>
      </w:r>
      <w:r w:rsidR="00887B93" w:rsidRPr="00EC4977">
        <w:rPr>
          <w:rFonts w:asciiTheme="minorHAnsi" w:hAnsiTheme="minorHAnsi" w:cstheme="minorHAnsi"/>
          <w:sz w:val="24"/>
          <w:szCs w:val="24"/>
          <w:lang w:val="sr-Cyrl-CS"/>
        </w:rPr>
        <w:t>23,34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% планираног износа</w:t>
      </w:r>
      <w:r w:rsidR="00DC33BA" w:rsidRPr="00EC4977">
        <w:rPr>
          <w:rFonts w:asciiTheme="minorHAnsi" w:hAnsiTheme="minorHAnsi" w:cstheme="minorHAnsi"/>
          <w:sz w:val="24"/>
          <w:szCs w:val="24"/>
          <w:lang w:val="sr-Cyrl-CS"/>
        </w:rPr>
        <w:t>,</w:t>
      </w:r>
    </w:p>
    <w:p w:rsidR="00DC33BA" w:rsidRPr="00EC4977" w:rsidRDefault="00DC33BA" w:rsidP="006B73AB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расходи за текуће одржавање; реализовани су у износу од </w:t>
      </w:r>
      <w:r w:rsidR="00887B93" w:rsidRPr="00EC4977">
        <w:rPr>
          <w:rFonts w:asciiTheme="minorHAnsi" w:hAnsiTheme="minorHAnsi" w:cstheme="minorHAnsi"/>
          <w:sz w:val="24"/>
          <w:szCs w:val="24"/>
          <w:lang w:val="sr-Cyrl-CS"/>
        </w:rPr>
        <w:t>85.730,08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 или </w:t>
      </w:r>
      <w:r w:rsidR="00887B93" w:rsidRPr="00EC4977">
        <w:rPr>
          <w:rFonts w:asciiTheme="minorHAnsi" w:hAnsiTheme="minorHAnsi" w:cstheme="minorHAnsi"/>
          <w:sz w:val="24"/>
          <w:szCs w:val="24"/>
          <w:lang w:val="sr-Cyrl-CS"/>
        </w:rPr>
        <w:t>14,32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% планираног износа и</w:t>
      </w:r>
    </w:p>
    <w:p w:rsidR="00DC33BA" w:rsidRPr="00EC4977" w:rsidRDefault="00DC33BA" w:rsidP="006B73AB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расходи за стручне услуге; реализовани су у износу од </w:t>
      </w:r>
      <w:r w:rsidR="00887B93" w:rsidRPr="00EC4977">
        <w:rPr>
          <w:rFonts w:asciiTheme="minorHAnsi" w:hAnsiTheme="minorHAnsi" w:cstheme="minorHAnsi"/>
          <w:sz w:val="24"/>
          <w:szCs w:val="24"/>
          <w:lang w:val="sr-Cyrl-CS"/>
        </w:rPr>
        <w:t>83.646,53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 или </w:t>
      </w:r>
      <w:r w:rsidR="00887B93" w:rsidRPr="00EC4977">
        <w:rPr>
          <w:rFonts w:asciiTheme="minorHAnsi" w:hAnsiTheme="minorHAnsi" w:cstheme="minorHAnsi"/>
          <w:sz w:val="24"/>
          <w:szCs w:val="24"/>
          <w:lang w:val="sr-Cyrl-CS"/>
        </w:rPr>
        <w:t>17,19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% планираног износа.</w:t>
      </w:r>
    </w:p>
    <w:p w:rsidR="006B73AB" w:rsidRPr="00EC4977" w:rsidRDefault="006B73AB" w:rsidP="006B73AB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6B73AB" w:rsidRPr="00EC4977" w:rsidRDefault="006B73AB" w:rsidP="006B73AB">
      <w:pPr>
        <w:pStyle w:val="Naslov5"/>
        <w:rPr>
          <w:rFonts w:asciiTheme="minorHAnsi" w:hAnsiTheme="minorHAnsi" w:cstheme="minorHAnsi"/>
          <w:lang w:val="bs-Cyrl-BA"/>
        </w:rPr>
      </w:pPr>
      <w:bookmarkStart w:id="19" w:name="_Toc198041513"/>
      <w:r w:rsidRPr="00EC4977">
        <w:rPr>
          <w:rFonts w:asciiTheme="minorHAnsi" w:hAnsiTheme="minorHAnsi" w:cstheme="minorHAnsi"/>
          <w:lang w:val="hr-HR"/>
        </w:rPr>
        <w:t xml:space="preserve">1.1.3.1.3. </w:t>
      </w:r>
      <w:r w:rsidRPr="00EC4977">
        <w:rPr>
          <w:rFonts w:asciiTheme="minorHAnsi" w:hAnsiTheme="minorHAnsi" w:cstheme="minorHAnsi"/>
          <w:lang w:val="bs-Cyrl-BA"/>
        </w:rPr>
        <w:t>Расходи финансирања и други финансијски трошкови</w:t>
      </w:r>
      <w:bookmarkEnd w:id="19"/>
    </w:p>
    <w:p w:rsidR="006B73AB" w:rsidRPr="00EC4977" w:rsidRDefault="006B73AB" w:rsidP="006B73AB">
      <w:pPr>
        <w:rPr>
          <w:rFonts w:asciiTheme="minorHAnsi" w:hAnsiTheme="minorHAnsi" w:cstheme="minorHAnsi"/>
          <w:lang w:val="bs-Cyrl-BA"/>
        </w:rPr>
      </w:pPr>
    </w:p>
    <w:p w:rsidR="006B73AB" w:rsidRPr="00EC4977" w:rsidRDefault="006B73AB" w:rsidP="006B73AB">
      <w:pPr>
        <w:jc w:val="both"/>
        <w:rPr>
          <w:rFonts w:asciiTheme="minorHAnsi" w:hAnsiTheme="minorHAnsi" w:cstheme="minorHAnsi"/>
          <w:sz w:val="24"/>
          <w:lang w:val="bs-Cyrl-BA"/>
        </w:rPr>
      </w:pPr>
      <w:r w:rsidRPr="00EC4977">
        <w:rPr>
          <w:rFonts w:asciiTheme="minorHAnsi" w:hAnsiTheme="minorHAnsi" w:cstheme="minorHAnsi"/>
          <w:sz w:val="24"/>
          <w:lang w:val="bs-Cyrl-BA"/>
        </w:rPr>
        <w:t xml:space="preserve">У оквиру ове групе расхода </w:t>
      </w:r>
      <w:r w:rsidR="00E94302" w:rsidRPr="00EC4977">
        <w:rPr>
          <w:rFonts w:asciiTheme="minorHAnsi" w:hAnsiTheme="minorHAnsi" w:cstheme="minorHAnsi"/>
          <w:sz w:val="24"/>
          <w:lang w:val="bs-Cyrl-BA"/>
        </w:rPr>
        <w:t xml:space="preserve">(413) </w:t>
      </w:r>
      <w:r w:rsidRPr="00EC4977">
        <w:rPr>
          <w:rFonts w:asciiTheme="minorHAnsi" w:hAnsiTheme="minorHAnsi" w:cstheme="minorHAnsi"/>
          <w:sz w:val="24"/>
          <w:lang w:val="bs-Cyrl-BA"/>
        </w:rPr>
        <w:t xml:space="preserve">реализовани су расходи по основу камата на примљене зајмове у земљи и то у износу од </w:t>
      </w:r>
      <w:r w:rsidR="0026511D" w:rsidRPr="00EC4977">
        <w:rPr>
          <w:rFonts w:asciiTheme="minorHAnsi" w:hAnsiTheme="minorHAnsi" w:cstheme="minorHAnsi"/>
          <w:sz w:val="24"/>
          <w:lang w:val="bs-Cyrl-BA"/>
        </w:rPr>
        <w:t>14.588,49</w:t>
      </w:r>
      <w:r w:rsidRPr="00EC4977">
        <w:rPr>
          <w:rFonts w:asciiTheme="minorHAnsi" w:hAnsiTheme="minorHAnsi" w:cstheme="minorHAnsi"/>
          <w:sz w:val="24"/>
          <w:lang w:val="bs-Cyrl-BA"/>
        </w:rPr>
        <w:t xml:space="preserve"> КМ или </w:t>
      </w:r>
      <w:r w:rsidR="0026511D" w:rsidRPr="00EC4977">
        <w:rPr>
          <w:rFonts w:asciiTheme="minorHAnsi" w:hAnsiTheme="minorHAnsi" w:cstheme="minorHAnsi"/>
          <w:sz w:val="24"/>
          <w:lang w:val="bs-Cyrl-BA"/>
        </w:rPr>
        <w:t>25,59</w:t>
      </w:r>
      <w:r w:rsidRPr="00EC4977">
        <w:rPr>
          <w:rFonts w:asciiTheme="minorHAnsi" w:hAnsiTheme="minorHAnsi" w:cstheme="minorHAnsi"/>
          <w:sz w:val="24"/>
          <w:lang w:val="bs-Cyrl-BA"/>
        </w:rPr>
        <w:t xml:space="preserve">%  планираног износа. </w:t>
      </w:r>
    </w:p>
    <w:p w:rsidR="0053044F" w:rsidRPr="00EC4977" w:rsidRDefault="006B73AB" w:rsidP="0097669C">
      <w:pPr>
        <w:jc w:val="both"/>
        <w:rPr>
          <w:rFonts w:asciiTheme="minorHAnsi" w:hAnsiTheme="minorHAnsi" w:cstheme="minorHAnsi"/>
          <w:sz w:val="24"/>
          <w:lang w:val="bs-Cyrl-BA"/>
        </w:rPr>
      </w:pPr>
      <w:r w:rsidRPr="00EC4977">
        <w:rPr>
          <w:rFonts w:asciiTheme="minorHAnsi" w:hAnsiTheme="minorHAnsi" w:cstheme="minorHAnsi"/>
          <w:sz w:val="24"/>
          <w:lang w:val="bs-Cyrl-BA"/>
        </w:rPr>
        <w:t xml:space="preserve">Поменути расходи се односе на расходе по основу исплата камата за раније одобрена кредитна задужења, а у односу на претходну годину мањи су за </w:t>
      </w:r>
      <w:r w:rsidR="0026511D" w:rsidRPr="00EC4977">
        <w:rPr>
          <w:rFonts w:asciiTheme="minorHAnsi" w:hAnsiTheme="minorHAnsi" w:cstheme="minorHAnsi"/>
          <w:sz w:val="24"/>
          <w:lang w:val="bs-Cyrl-BA"/>
        </w:rPr>
        <w:t>9.523,82 КМ.</w:t>
      </w:r>
    </w:p>
    <w:p w:rsidR="002E42BC" w:rsidRPr="00EC4977" w:rsidRDefault="006B73AB" w:rsidP="006B73AB">
      <w:pPr>
        <w:pStyle w:val="Naslov5"/>
        <w:rPr>
          <w:rFonts w:asciiTheme="minorHAnsi" w:hAnsiTheme="minorHAnsi" w:cstheme="minorHAnsi"/>
          <w:lang w:val="sr-Cyrl-CS"/>
        </w:rPr>
      </w:pPr>
      <w:bookmarkStart w:id="20" w:name="_Toc198041514"/>
      <w:r w:rsidRPr="00EC4977">
        <w:rPr>
          <w:rFonts w:asciiTheme="minorHAnsi" w:hAnsiTheme="minorHAnsi" w:cstheme="minorHAnsi"/>
          <w:lang w:val="sr-Cyrl-CS"/>
        </w:rPr>
        <w:t>1.1.3.1.4. Субвенције</w:t>
      </w:r>
      <w:bookmarkEnd w:id="20"/>
      <w:r w:rsidRPr="00EC4977">
        <w:rPr>
          <w:rFonts w:asciiTheme="minorHAnsi" w:hAnsiTheme="minorHAnsi" w:cstheme="minorHAnsi"/>
          <w:lang w:val="sr-Cyrl-CS"/>
        </w:rPr>
        <w:t xml:space="preserve"> </w:t>
      </w:r>
    </w:p>
    <w:p w:rsidR="0053044F" w:rsidRPr="00EC4977" w:rsidRDefault="0053044F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EC4977" w:rsidRDefault="00CE6CA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Субвенције</w:t>
      </w:r>
      <w:r w:rsidR="0053044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E94302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(група 414) </w:t>
      </w:r>
      <w:r w:rsidR="007E1435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нису остварене у посматраном периоду, али се њихова реализација очекује у другом дијелу године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кроз потрошачку јединицу 00270150-Одјељење за привреду и друштвене дјелатности исплатом средстава за подстицајни развој пољопривреде и села.</w:t>
      </w:r>
    </w:p>
    <w:p w:rsidR="0053044F" w:rsidRDefault="0053044F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EC4977" w:rsidRDefault="00EC4977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EC4977" w:rsidRPr="00EC4977" w:rsidRDefault="00EC4977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53044F" w:rsidRPr="00EC4977" w:rsidRDefault="0053044F" w:rsidP="0053044F">
      <w:pPr>
        <w:pStyle w:val="Naslov5"/>
        <w:rPr>
          <w:rFonts w:asciiTheme="minorHAnsi" w:hAnsiTheme="minorHAnsi" w:cstheme="minorHAnsi"/>
          <w:lang w:val="sr-Cyrl-CS"/>
        </w:rPr>
      </w:pPr>
      <w:bookmarkStart w:id="21" w:name="_Toc198041515"/>
      <w:r w:rsidRPr="00EC4977">
        <w:rPr>
          <w:rFonts w:asciiTheme="minorHAnsi" w:hAnsiTheme="minorHAnsi" w:cstheme="minorHAnsi"/>
          <w:lang w:val="sr-Cyrl-CS"/>
        </w:rPr>
        <w:lastRenderedPageBreak/>
        <w:t>1.1.3.1.5. Грантови</w:t>
      </w:r>
      <w:bookmarkEnd w:id="21"/>
    </w:p>
    <w:p w:rsidR="00CE6CA3" w:rsidRPr="00EC4977" w:rsidRDefault="00CE6CA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7B56B2" w:rsidRPr="00EC4977" w:rsidRDefault="00CE6CA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Грантови (група 415) су у</w:t>
      </w:r>
      <w:r w:rsidR="009C6547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првом тромјесечју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46D9F" w:rsidRPr="00EC4977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9F6E23" w:rsidRPr="00EC4977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9C6547" w:rsidRPr="00EC4977">
        <w:rPr>
          <w:rFonts w:asciiTheme="minorHAnsi" w:hAnsiTheme="minorHAnsi" w:cstheme="minorHAnsi"/>
          <w:sz w:val="24"/>
          <w:szCs w:val="24"/>
          <w:lang w:val="sr-Cyrl-CS"/>
        </w:rPr>
        <w:t>5. године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реал</w:t>
      </w:r>
      <w:r w:rsidR="00AA6E3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изовани у износу од </w:t>
      </w:r>
      <w:r w:rsidR="009C6547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438.918,62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КМ или </w:t>
      </w:r>
      <w:r w:rsidR="009C6547" w:rsidRPr="00EC4977">
        <w:rPr>
          <w:rFonts w:asciiTheme="minorHAnsi" w:hAnsiTheme="minorHAnsi" w:cstheme="minorHAnsi"/>
          <w:sz w:val="24"/>
          <w:szCs w:val="24"/>
          <w:lang w:val="sr-Cyrl-CS"/>
        </w:rPr>
        <w:t>23,84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% планираног</w:t>
      </w:r>
      <w:r w:rsidR="00AA6E3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годишњег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износа. У односу на </w:t>
      </w:r>
      <w:r w:rsidR="007B56B2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реализацију из </w:t>
      </w:r>
      <w:r w:rsidR="00AA6E3D" w:rsidRPr="00EC4977">
        <w:rPr>
          <w:rFonts w:asciiTheme="minorHAnsi" w:hAnsiTheme="minorHAnsi" w:cstheme="minorHAnsi"/>
          <w:sz w:val="24"/>
          <w:szCs w:val="24"/>
          <w:lang w:val="sr-Cyrl-CS"/>
        </w:rPr>
        <w:t>претходне године</w:t>
      </w:r>
      <w:r w:rsidR="007B56B2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 w:rsidR="00D54654" w:rsidRPr="00EC4977">
        <w:rPr>
          <w:rFonts w:asciiTheme="minorHAnsi" w:hAnsiTheme="minorHAnsi" w:cstheme="minorHAnsi"/>
          <w:sz w:val="24"/>
          <w:szCs w:val="24"/>
          <w:lang w:val="sr-Cyrl-CS"/>
        </w:rPr>
        <w:t>ови расходи су</w:t>
      </w:r>
      <w:r w:rsidR="007B56B2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9C6547" w:rsidRPr="00EC4977">
        <w:rPr>
          <w:rFonts w:asciiTheme="minorHAnsi" w:hAnsiTheme="minorHAnsi" w:cstheme="minorHAnsi"/>
          <w:sz w:val="24"/>
          <w:szCs w:val="24"/>
          <w:lang w:val="sr-Cyrl-CS"/>
        </w:rPr>
        <w:t>већи за 43,94%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7B56B2" w:rsidRPr="00EC4977" w:rsidRDefault="007B56B2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EC4977" w:rsidRDefault="007B56B2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Најзначајнији износ грантова 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реализован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је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кроз потрошачку јединицу 00270150-Одјељење за привреду и друштвене дјелатности </w:t>
      </w:r>
      <w:r w:rsidR="00CE0F77" w:rsidRPr="00EC4977">
        <w:rPr>
          <w:rFonts w:asciiTheme="minorHAnsi" w:hAnsiTheme="minorHAnsi" w:cstheme="minorHAnsi"/>
          <w:sz w:val="24"/>
          <w:szCs w:val="24"/>
          <w:lang w:val="sr-Cyrl-CS"/>
        </w:rPr>
        <w:t>(</w:t>
      </w:r>
      <w:r w:rsidR="009C6547" w:rsidRPr="00EC4977">
        <w:rPr>
          <w:rFonts w:asciiTheme="minorHAnsi" w:hAnsiTheme="minorHAnsi" w:cstheme="minorHAnsi"/>
          <w:sz w:val="24"/>
          <w:szCs w:val="24"/>
          <w:lang w:val="sr-Cyrl-CS"/>
        </w:rPr>
        <w:t>308.198,00</w:t>
      </w:r>
      <w:r w:rsidR="00CE0F77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КМ) и односи се на грантове 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НВО,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удружењима грађана из области спорта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, јавним предузећима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 установама, образовању, и сл</w:t>
      </w:r>
      <w:r w:rsidR="00CE0F77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и потро</w:t>
      </w:r>
      <w:r w:rsidR="005D4615" w:rsidRPr="00EC4977">
        <w:rPr>
          <w:rFonts w:asciiTheme="minorHAnsi" w:hAnsiTheme="minorHAnsi" w:cstheme="minorHAnsi"/>
          <w:sz w:val="24"/>
          <w:szCs w:val="24"/>
          <w:lang w:val="sr-Cyrl-CS"/>
        </w:rPr>
        <w:t>шачку јединицу 00270180-Одсјек</w:t>
      </w:r>
      <w:r w:rsidR="00CE0F77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за борачко-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инвалидску заштиту</w:t>
      </w:r>
      <w:r w:rsidR="00CE0F77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 w:rsidR="00AC4B12" w:rsidRPr="00EC4977">
        <w:rPr>
          <w:rFonts w:asciiTheme="minorHAnsi" w:hAnsiTheme="minorHAnsi" w:cstheme="minorHAnsi"/>
          <w:sz w:val="24"/>
          <w:szCs w:val="24"/>
          <w:lang w:val="sr-Cyrl-CS"/>
        </w:rPr>
        <w:t>28.973,66</w:t>
      </w:r>
      <w:r w:rsidR="00CE0F77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КМ).</w:t>
      </w:r>
    </w:p>
    <w:p w:rsidR="007B56B2" w:rsidRPr="00EC4977" w:rsidRDefault="007B56B2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0F77" w:rsidRPr="00EC4977" w:rsidRDefault="00AB3DAC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hr-HR"/>
        </w:rPr>
        <w:t>Средства планирана на буџетској поз</w:t>
      </w:r>
      <w:r w:rsidR="007B56B2" w:rsidRPr="00EC4977">
        <w:rPr>
          <w:rFonts w:asciiTheme="minorHAnsi" w:hAnsiTheme="minorHAnsi" w:cstheme="minorHAnsi"/>
          <w:sz w:val="24"/>
          <w:szCs w:val="24"/>
          <w:lang w:val="hr-HR"/>
        </w:rPr>
        <w:t>ицији 415200-Капитални грантови</w:t>
      </w:r>
      <w:r w:rsidR="00740210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непрофитним субјектима у земљи</w:t>
      </w:r>
      <w:r w:rsidR="00CD7B7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су</w:t>
      </w:r>
      <w:r w:rsidR="001E5054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реализована</w:t>
      </w:r>
      <w:r w:rsidR="00CD7B7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0C28B7" w:rsidRPr="00EC4977">
        <w:rPr>
          <w:rFonts w:asciiTheme="minorHAnsi" w:hAnsiTheme="minorHAnsi" w:cstheme="minorHAnsi"/>
          <w:sz w:val="24"/>
          <w:szCs w:val="24"/>
          <w:lang w:val="sr-Cyrl-CS"/>
        </w:rPr>
        <w:t>у</w:t>
      </w:r>
      <w:r w:rsidR="00740210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367DB4" w:rsidRPr="00EC4977">
        <w:rPr>
          <w:rFonts w:asciiTheme="minorHAnsi" w:hAnsiTheme="minorHAnsi" w:cstheme="minorHAnsi"/>
          <w:sz w:val="24"/>
          <w:szCs w:val="24"/>
          <w:lang w:val="hr-HR"/>
        </w:rPr>
        <w:t xml:space="preserve">складу са </w:t>
      </w:r>
      <w:r w:rsidR="00740210" w:rsidRPr="00EC4977">
        <w:rPr>
          <w:rFonts w:asciiTheme="minorHAnsi" w:hAnsiTheme="minorHAnsi" w:cstheme="minorHAnsi"/>
          <w:sz w:val="24"/>
          <w:szCs w:val="24"/>
          <w:lang w:val="hr-HR"/>
        </w:rPr>
        <w:t xml:space="preserve"> Правилник</w:t>
      </w:r>
      <w:r w:rsidR="00740210" w:rsidRPr="00EC4977">
        <w:rPr>
          <w:rFonts w:asciiTheme="minorHAnsi" w:hAnsiTheme="minorHAnsi" w:cstheme="minorHAnsi"/>
          <w:sz w:val="24"/>
          <w:szCs w:val="24"/>
          <w:lang w:val="sr-Cyrl-CS"/>
        </w:rPr>
        <w:t>ом</w:t>
      </w:r>
      <w:r w:rsidR="00367DB4" w:rsidRPr="00EC4977">
        <w:rPr>
          <w:rFonts w:asciiTheme="minorHAnsi" w:hAnsiTheme="minorHAnsi" w:cstheme="minorHAnsi"/>
          <w:sz w:val="24"/>
          <w:szCs w:val="24"/>
          <w:lang w:val="hr-HR"/>
        </w:rPr>
        <w:t xml:space="preserve"> о критеријумима и поступку додјеле средстава </w:t>
      </w:r>
      <w:r w:rsidR="00367DB4" w:rsidRPr="00EC4977">
        <w:rPr>
          <w:rFonts w:asciiTheme="minorHAnsi" w:hAnsiTheme="minorHAnsi" w:cstheme="minorHAnsi"/>
          <w:sz w:val="24"/>
          <w:szCs w:val="24"/>
          <w:lang w:val="sr-Cyrl-CS"/>
        </w:rPr>
        <w:t>капиталних грантова непрофитним субјектима у земљи („Службени гласник</w:t>
      </w:r>
      <w:r w:rsidR="00CD7B7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1E5054" w:rsidRPr="00EC4977">
        <w:rPr>
          <w:rFonts w:asciiTheme="minorHAnsi" w:hAnsiTheme="minorHAnsi" w:cstheme="minorHAnsi"/>
          <w:sz w:val="24"/>
          <w:szCs w:val="24"/>
          <w:lang w:val="sr-Cyrl-CS"/>
        </w:rPr>
        <w:t>града</w:t>
      </w:r>
      <w:r w:rsidR="00CD7B7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Дервента“, број </w:t>
      </w:r>
      <w:r w:rsidR="001E5054" w:rsidRPr="00EC4977">
        <w:rPr>
          <w:rFonts w:asciiTheme="minorHAnsi" w:hAnsiTheme="minorHAnsi" w:cstheme="minorHAnsi"/>
          <w:sz w:val="24"/>
          <w:szCs w:val="24"/>
          <w:lang w:val="sr-Cyrl-CS"/>
        </w:rPr>
        <w:t>2/25</w:t>
      </w:r>
      <w:r w:rsidR="00CD7B7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), </w:t>
      </w:r>
      <w:r w:rsidR="00740210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којим је </w:t>
      </w:r>
      <w:r w:rsidR="00CD7B7F" w:rsidRPr="00EC4977">
        <w:rPr>
          <w:rFonts w:asciiTheme="minorHAnsi" w:hAnsiTheme="minorHAnsi" w:cstheme="minorHAnsi"/>
          <w:sz w:val="24"/>
          <w:szCs w:val="24"/>
          <w:lang w:val="sr-Cyrl-CS"/>
        </w:rPr>
        <w:t>дефинисано да се и</w:t>
      </w:r>
      <w:r w:rsidR="00367DB4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звјештај </w:t>
      </w:r>
      <w:r w:rsidR="00CD7B7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о додијељеним средствима </w:t>
      </w:r>
      <w:r w:rsidR="00367DB4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подноси </w:t>
      </w:r>
      <w:r w:rsidR="00CD7B7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скупштини </w:t>
      </w:r>
      <w:r w:rsidR="00367DB4" w:rsidRPr="00EC4977">
        <w:rPr>
          <w:rFonts w:asciiTheme="minorHAnsi" w:hAnsiTheme="minorHAnsi" w:cstheme="minorHAnsi"/>
          <w:sz w:val="24"/>
          <w:szCs w:val="24"/>
          <w:lang w:val="sr-Cyrl-CS"/>
        </w:rPr>
        <w:t>у саставу извјештаја о извршењу буџета.</w:t>
      </w:r>
      <w:r w:rsidR="00CD7B7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У анализираном периоду</w:t>
      </w:r>
      <w:r w:rsidR="00C90F7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реализован</w:t>
      </w:r>
      <w:r w:rsidR="000C28B7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90F78" w:rsidRPr="00EC4977">
        <w:rPr>
          <w:rFonts w:asciiTheme="minorHAnsi" w:hAnsiTheme="minorHAnsi" w:cstheme="minorHAnsi"/>
          <w:sz w:val="24"/>
          <w:szCs w:val="24"/>
          <w:lang w:val="sr-Cyrl-CS"/>
        </w:rPr>
        <w:t>је</w:t>
      </w:r>
      <w:r w:rsidR="00CD7B7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0C28B7" w:rsidRPr="00EC4977">
        <w:rPr>
          <w:rFonts w:asciiTheme="minorHAnsi" w:hAnsiTheme="minorHAnsi" w:cstheme="minorHAnsi"/>
          <w:sz w:val="24"/>
          <w:szCs w:val="24"/>
          <w:lang w:val="sr-Cyrl-CS"/>
        </w:rPr>
        <w:t>капитални грант</w:t>
      </w:r>
      <w:r w:rsidR="00C90F7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9000C1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у износу од </w:t>
      </w:r>
      <w:r w:rsidR="00C90F78" w:rsidRPr="00EC4977">
        <w:rPr>
          <w:rFonts w:asciiTheme="minorHAnsi" w:hAnsiTheme="minorHAnsi" w:cstheme="minorHAnsi"/>
          <w:sz w:val="24"/>
          <w:szCs w:val="24"/>
          <w:lang w:val="sr-Cyrl-CS"/>
        </w:rPr>
        <w:t>10</w:t>
      </w:r>
      <w:r w:rsidR="009000C1" w:rsidRPr="00EC4977">
        <w:rPr>
          <w:rFonts w:asciiTheme="minorHAnsi" w:hAnsiTheme="minorHAnsi" w:cstheme="minorHAnsi"/>
          <w:sz w:val="24"/>
          <w:szCs w:val="24"/>
          <w:lang w:val="sr-Cyrl-CS"/>
        </w:rPr>
        <w:t>.000,00 КМ</w:t>
      </w:r>
      <w:r w:rsidR="00CE0F77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, </w:t>
      </w:r>
      <w:r w:rsidR="00C90F78" w:rsidRPr="00EC4977">
        <w:rPr>
          <w:rFonts w:asciiTheme="minorHAnsi" w:hAnsiTheme="minorHAnsi" w:cstheme="minorHAnsi"/>
          <w:sz w:val="24"/>
          <w:szCs w:val="24"/>
          <w:lang w:val="sr-Cyrl-CS"/>
        </w:rPr>
        <w:t>а односи се на помоћ Манастиру Покрова Пресвете Богородице у Бишњи.</w:t>
      </w:r>
    </w:p>
    <w:p w:rsidR="00CE0F77" w:rsidRPr="00EC4977" w:rsidRDefault="00CE0F77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0F77" w:rsidRPr="00EC4977" w:rsidRDefault="001E5054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У складу са Правилником о спонзорству и донацијама („Службени гласник града Дервента“, број 2/25) реализовани су грантови у износу од </w:t>
      </w:r>
      <w:r w:rsidR="00C90F78" w:rsidRPr="00EC4977">
        <w:rPr>
          <w:rFonts w:asciiTheme="minorHAnsi" w:hAnsiTheme="minorHAnsi" w:cstheme="minorHAnsi"/>
          <w:sz w:val="24"/>
          <w:szCs w:val="24"/>
          <w:lang w:val="sr-Cyrl-CS"/>
        </w:rPr>
        <w:t>86.746,96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КМ, </w:t>
      </w:r>
      <w:r w:rsidR="00A23EF3" w:rsidRPr="00EC4977">
        <w:rPr>
          <w:rFonts w:asciiTheme="minorHAnsi" w:hAnsiTheme="minorHAnsi" w:cstheme="minorHAnsi"/>
          <w:sz w:val="24"/>
          <w:szCs w:val="24"/>
          <w:lang w:val="sr-Cyrl-CS"/>
        </w:rPr>
        <w:t>а њихова структура дата је у наредној табели.</w:t>
      </w:r>
    </w:p>
    <w:p w:rsidR="00D8658F" w:rsidRPr="00EC4977" w:rsidRDefault="00D8658F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799"/>
        <w:gridCol w:w="7843"/>
        <w:gridCol w:w="1134"/>
      </w:tblGrid>
      <w:tr w:rsidR="000823CD" w:rsidRPr="00EC4977" w:rsidTr="000823CD">
        <w:trPr>
          <w:trHeight w:val="402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Редни број</w:t>
            </w:r>
          </w:p>
        </w:tc>
        <w:tc>
          <w:tcPr>
            <w:tcW w:w="7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Опис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Износ (КМ)</w:t>
            </w:r>
          </w:p>
        </w:tc>
      </w:tr>
      <w:tr w:rsidR="000823CD" w:rsidRPr="00EC4977" w:rsidTr="000823CD">
        <w:trPr>
          <w:trHeight w:val="402"/>
        </w:trPr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23CD" w:rsidRPr="00EC4977" w:rsidRDefault="000823CD" w:rsidP="000823CD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</w:p>
        </w:tc>
        <w:tc>
          <w:tcPr>
            <w:tcW w:w="7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23CD" w:rsidRPr="00EC4977" w:rsidRDefault="000823CD" w:rsidP="000823CD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23CD" w:rsidRPr="00EC4977" w:rsidRDefault="000823CD" w:rsidP="000823CD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</w:p>
        </w:tc>
      </w:tr>
      <w:tr w:rsidR="000823CD" w:rsidRPr="00EC4977" w:rsidTr="00B1666A">
        <w:trPr>
          <w:trHeight w:val="402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СПКД "Просвјета" - организација прославе православне Нове године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33.000,00</w:t>
            </w:r>
          </w:p>
        </w:tc>
      </w:tr>
      <w:tr w:rsidR="000823CD" w:rsidRPr="00EC4977" w:rsidTr="00B1666A">
        <w:trPr>
          <w:trHeight w:val="402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</w:t>
            </w:r>
          </w:p>
        </w:tc>
        <w:tc>
          <w:tcPr>
            <w:tcW w:w="7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ЛУ "Мотајица" Дервента - Шакалијада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4.000,00</w:t>
            </w:r>
          </w:p>
        </w:tc>
      </w:tr>
      <w:tr w:rsidR="000823CD" w:rsidRPr="00EC4977" w:rsidTr="000823CD">
        <w:trPr>
          <w:trHeight w:val="402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Борачка организација - Санација куће РВИ-а Н. Ковачевића од пожара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2.000,00</w:t>
            </w:r>
          </w:p>
        </w:tc>
      </w:tr>
      <w:tr w:rsidR="000823CD" w:rsidRPr="00EC4977" w:rsidTr="000823CD">
        <w:trPr>
          <w:trHeight w:val="402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КСС "Царица Милица" Дервента - организација Светосавског бала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3.000,00</w:t>
            </w:r>
          </w:p>
        </w:tc>
      </w:tr>
      <w:tr w:rsidR="000823CD" w:rsidRPr="00EC4977" w:rsidTr="000823CD">
        <w:trPr>
          <w:trHeight w:val="402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5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Кик-бокс клуб "Дервента" - организација првенства Републике Српске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20.000,00</w:t>
            </w:r>
          </w:p>
        </w:tc>
      </w:tr>
      <w:tr w:rsidR="000823CD" w:rsidRPr="00EC4977" w:rsidTr="000823CD">
        <w:trPr>
          <w:trHeight w:val="402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6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Бањалучко студентско позориште - представа "Сећаш ли се..."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4.000,00</w:t>
            </w:r>
          </w:p>
        </w:tc>
      </w:tr>
      <w:tr w:rsidR="000823CD" w:rsidRPr="00EC4977" w:rsidTr="000823CD">
        <w:trPr>
          <w:trHeight w:val="402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Финансијска помоћ "Мерхамету" за подјелу ифтара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2.500,00</w:t>
            </w:r>
          </w:p>
        </w:tc>
      </w:tr>
      <w:tr w:rsidR="000823CD" w:rsidRPr="00EC4977" w:rsidTr="000823CD">
        <w:trPr>
          <w:trHeight w:val="402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8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Удружење жена Дервента - организација прославе Дана жена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13.837,46</w:t>
            </w:r>
          </w:p>
        </w:tc>
      </w:tr>
      <w:tr w:rsidR="000823CD" w:rsidRPr="00EC4977" w:rsidTr="000823CD">
        <w:trPr>
          <w:trHeight w:val="402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9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Избор Мис Републике Српске 2025.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409,50</w:t>
            </w:r>
          </w:p>
        </w:tc>
      </w:tr>
      <w:tr w:rsidR="000823CD" w:rsidRPr="00EC4977" w:rsidTr="000823CD">
        <w:trPr>
          <w:trHeight w:val="402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10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АМД Дервента - суфинансирање догађаја "#2 Tuning Show Đule"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4.000,00</w:t>
            </w:r>
          </w:p>
        </w:tc>
      </w:tr>
      <w:tr w:rsidR="000823CD" w:rsidRPr="00EC4977" w:rsidTr="000823CD">
        <w:trPr>
          <w:trHeight w:val="402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УКУПНО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3CD" w:rsidRPr="00EC4977" w:rsidRDefault="000823CD" w:rsidP="000823CD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86.746,96</w:t>
            </w:r>
          </w:p>
        </w:tc>
      </w:tr>
    </w:tbl>
    <w:p w:rsidR="00D8658F" w:rsidRPr="00EC4977" w:rsidRDefault="00D8658F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bs-Latn-BA"/>
        </w:rPr>
      </w:pPr>
    </w:p>
    <w:p w:rsidR="00A23EF3" w:rsidRDefault="00A23EF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EC4977" w:rsidRPr="00EC4977" w:rsidRDefault="00EC4977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A23EF3" w:rsidRPr="00EC4977" w:rsidRDefault="00D25573" w:rsidP="00D25573">
      <w:pPr>
        <w:pStyle w:val="Naslov5"/>
        <w:rPr>
          <w:rFonts w:asciiTheme="minorHAnsi" w:hAnsiTheme="minorHAnsi" w:cstheme="minorHAnsi"/>
          <w:lang w:val="bs-Cyrl-BA"/>
        </w:rPr>
      </w:pPr>
      <w:bookmarkStart w:id="22" w:name="_Toc198041516"/>
      <w:r w:rsidRPr="00EC4977">
        <w:rPr>
          <w:rFonts w:asciiTheme="minorHAnsi" w:hAnsiTheme="minorHAnsi" w:cstheme="minorHAnsi"/>
          <w:lang w:val="bs-Cyrl-BA"/>
        </w:rPr>
        <w:lastRenderedPageBreak/>
        <w:t>1.1.3.1.6. Дознаке на име социјалне заштите које се исплаћују из буџета Републике, општина и градова</w:t>
      </w:r>
      <w:bookmarkEnd w:id="22"/>
      <w:r w:rsidRPr="00EC4977">
        <w:rPr>
          <w:rFonts w:asciiTheme="minorHAnsi" w:hAnsiTheme="minorHAnsi" w:cstheme="minorHAnsi"/>
          <w:lang w:val="bs-Cyrl-BA"/>
        </w:rPr>
        <w:t xml:space="preserve"> </w:t>
      </w:r>
    </w:p>
    <w:p w:rsidR="009759ED" w:rsidRPr="00EC4977" w:rsidRDefault="009759ED" w:rsidP="002F204E">
      <w:pPr>
        <w:spacing w:after="0"/>
        <w:jc w:val="both"/>
        <w:rPr>
          <w:rFonts w:asciiTheme="minorHAnsi" w:hAnsiTheme="minorHAnsi" w:cstheme="minorHAnsi"/>
          <w:color w:val="FF0000"/>
          <w:sz w:val="24"/>
          <w:szCs w:val="24"/>
          <w:lang w:val="sr-Cyrl-CS"/>
        </w:rPr>
      </w:pPr>
    </w:p>
    <w:p w:rsidR="00D25573" w:rsidRPr="00EC4977" w:rsidRDefault="00CE6CA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Дознаке </w:t>
      </w:r>
      <w:r w:rsidR="00D2557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грађанима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на име социјалне заштите које се исплаћују</w:t>
      </w:r>
      <w:r w:rsidR="00C21BFA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из буџета Републике и Г</w:t>
      </w:r>
      <w:r w:rsidR="00F4234D" w:rsidRPr="00EC4977">
        <w:rPr>
          <w:rFonts w:asciiTheme="minorHAnsi" w:hAnsiTheme="minorHAnsi" w:cstheme="minorHAnsi"/>
          <w:sz w:val="24"/>
          <w:szCs w:val="24"/>
          <w:lang w:val="sr-Cyrl-CS"/>
        </w:rPr>
        <w:t>рада</w:t>
      </w:r>
      <w:r w:rsidR="009D16C7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(група 416)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реализоване </w:t>
      </w:r>
      <w:r w:rsidR="00D2557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су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у</w:t>
      </w:r>
      <w:r w:rsidR="00D2557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357F0C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првом тромјесечју </w:t>
      </w:r>
      <w:r w:rsidR="00597FB5" w:rsidRPr="00EC4977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9759ED" w:rsidRPr="00EC4977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357F0C" w:rsidRPr="00EC4977">
        <w:rPr>
          <w:rFonts w:asciiTheme="minorHAnsi" w:hAnsiTheme="minorHAnsi" w:cstheme="minorHAnsi"/>
          <w:sz w:val="24"/>
          <w:szCs w:val="24"/>
          <w:lang w:val="sr-Cyrl-CS"/>
        </w:rPr>
        <w:t>5. године</w:t>
      </w:r>
      <w:r w:rsidR="00D2557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у износу од </w:t>
      </w:r>
      <w:r w:rsidR="00357F0C" w:rsidRPr="00EC4977">
        <w:rPr>
          <w:rFonts w:asciiTheme="minorHAnsi" w:hAnsiTheme="minorHAnsi" w:cstheme="minorHAnsi"/>
          <w:sz w:val="24"/>
          <w:szCs w:val="24"/>
          <w:lang w:val="sr-Cyrl-CS"/>
        </w:rPr>
        <w:t>942.890,91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 или </w:t>
      </w:r>
      <w:r w:rsidR="00357F0C" w:rsidRPr="00EC4977">
        <w:rPr>
          <w:rFonts w:asciiTheme="minorHAnsi" w:hAnsiTheme="minorHAnsi" w:cstheme="minorHAnsi"/>
          <w:sz w:val="24"/>
          <w:szCs w:val="24"/>
          <w:lang w:val="sr-Cyrl-CS"/>
        </w:rPr>
        <w:t>24,69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% планираног </w:t>
      </w:r>
      <w:r w:rsidR="006A57D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годишњег </w:t>
      </w:r>
      <w:r w:rsidR="00D2557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износа. У односу на </w:t>
      </w:r>
      <w:r w:rsidR="006A57DD" w:rsidRPr="00EC4977">
        <w:rPr>
          <w:rFonts w:asciiTheme="minorHAnsi" w:hAnsiTheme="minorHAnsi" w:cstheme="minorHAnsi"/>
          <w:sz w:val="24"/>
          <w:szCs w:val="24"/>
          <w:lang w:val="sr-Cyrl-CS"/>
        </w:rPr>
        <w:t>пре</w:t>
      </w:r>
      <w:r w:rsidR="006B3F1F" w:rsidRPr="00EC4977">
        <w:rPr>
          <w:rFonts w:asciiTheme="minorHAnsi" w:hAnsiTheme="minorHAnsi" w:cstheme="minorHAnsi"/>
          <w:sz w:val="24"/>
          <w:szCs w:val="24"/>
          <w:lang w:val="sr-Cyrl-CS"/>
        </w:rPr>
        <w:t>тходн</w:t>
      </w:r>
      <w:r w:rsidR="00D25573" w:rsidRPr="00EC4977">
        <w:rPr>
          <w:rFonts w:asciiTheme="minorHAnsi" w:hAnsiTheme="minorHAnsi" w:cstheme="minorHAnsi"/>
          <w:sz w:val="24"/>
          <w:szCs w:val="24"/>
          <w:lang w:val="sr-Cyrl-CS"/>
        </w:rPr>
        <w:t>у годину</w:t>
      </w:r>
      <w:r w:rsidR="00357F0C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(761.364,52 КМ)</w:t>
      </w:r>
      <w:r w:rsidR="00D25573" w:rsidRPr="00EC4977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6B3F1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ови расходи су </w:t>
      </w:r>
      <w:r w:rsidR="00CB6DF2" w:rsidRPr="00EC4977">
        <w:rPr>
          <w:rFonts w:asciiTheme="minorHAnsi" w:hAnsiTheme="minorHAnsi" w:cstheme="minorHAnsi"/>
          <w:sz w:val="24"/>
          <w:szCs w:val="24"/>
          <w:lang w:val="sr-Cyrl-CS"/>
        </w:rPr>
        <w:t>већи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за </w:t>
      </w:r>
      <w:r w:rsidR="00357F0C" w:rsidRPr="00EC4977">
        <w:rPr>
          <w:rFonts w:asciiTheme="minorHAnsi" w:hAnsiTheme="minorHAnsi" w:cstheme="minorHAnsi"/>
          <w:sz w:val="24"/>
          <w:szCs w:val="24"/>
          <w:lang w:val="sr-Cyrl-CS"/>
        </w:rPr>
        <w:t>23,84%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</w:t>
      </w:r>
    </w:p>
    <w:p w:rsidR="00D25573" w:rsidRPr="00EC4977" w:rsidRDefault="00D2557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EC4977" w:rsidRDefault="00CE6CA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Највиши износ ове врсте </w:t>
      </w:r>
      <w:r w:rsidR="00D25573" w:rsidRPr="00EC4977">
        <w:rPr>
          <w:rFonts w:asciiTheme="minorHAnsi" w:hAnsiTheme="minorHAnsi" w:cstheme="minorHAnsi"/>
          <w:sz w:val="24"/>
          <w:szCs w:val="24"/>
          <w:lang w:val="sr-Cyrl-CS"/>
        </w:rPr>
        <w:t>расхода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реализован</w:t>
      </w:r>
      <w:r w:rsidR="00D2557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је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кроз потрошачку јединицу 00270300-Центар за социјални рад и то у износу од</w:t>
      </w:r>
      <w:r w:rsidR="00EC0F4A" w:rsidRPr="00EC4977">
        <w:rPr>
          <w:rFonts w:asciiTheme="minorHAnsi" w:hAnsiTheme="minorHAnsi" w:cstheme="minorHAnsi"/>
          <w:sz w:val="24"/>
          <w:szCs w:val="24"/>
        </w:rPr>
        <w:t xml:space="preserve"> </w:t>
      </w:r>
      <w:r w:rsidR="00357F0C" w:rsidRPr="00EC4977">
        <w:rPr>
          <w:rFonts w:asciiTheme="minorHAnsi" w:hAnsiTheme="minorHAnsi" w:cstheme="minorHAnsi"/>
          <w:sz w:val="24"/>
          <w:szCs w:val="24"/>
          <w:lang w:val="bs-Cyrl-BA"/>
        </w:rPr>
        <w:t>719.202,95</w:t>
      </w:r>
      <w:r w:rsidR="00D25573"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 КМ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 кроз потрошачку јединицу 00270150-Одјељење за привреду и друштвене дјелатности</w:t>
      </w:r>
      <w:r w:rsidR="00D2557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у износу од </w:t>
      </w:r>
      <w:r w:rsidR="00357F0C" w:rsidRPr="00EC4977">
        <w:rPr>
          <w:rFonts w:asciiTheme="minorHAnsi" w:hAnsiTheme="minorHAnsi" w:cstheme="minorHAnsi"/>
          <w:sz w:val="24"/>
          <w:szCs w:val="24"/>
          <w:lang w:val="sr-Cyrl-CS"/>
        </w:rPr>
        <w:t>178.001,80</w:t>
      </w:r>
      <w:r w:rsidR="00D2557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(расходи за стипендије ученицима и студентима, текуће помоћи породици, дјеци и мл</w:t>
      </w:r>
      <w:r w:rsidR="00D25573" w:rsidRPr="00EC4977">
        <w:rPr>
          <w:rFonts w:asciiTheme="minorHAnsi" w:hAnsiTheme="minorHAnsi" w:cstheme="minorHAnsi"/>
          <w:sz w:val="24"/>
          <w:szCs w:val="24"/>
          <w:lang w:val="sr-Cyrl-CS"/>
        </w:rPr>
        <w:t>адима и слично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).</w:t>
      </w:r>
    </w:p>
    <w:p w:rsidR="00674E53" w:rsidRPr="00EC4977" w:rsidRDefault="00674E5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D25573" w:rsidRPr="00EC4977" w:rsidRDefault="00674E53" w:rsidP="00674E53">
      <w:pPr>
        <w:pStyle w:val="Naslov5"/>
        <w:rPr>
          <w:rFonts w:asciiTheme="minorHAnsi" w:hAnsiTheme="minorHAnsi" w:cstheme="minorHAnsi"/>
          <w:lang w:val="sr-Cyrl-CS"/>
        </w:rPr>
      </w:pPr>
      <w:bookmarkStart w:id="23" w:name="_Toc198041517"/>
      <w:r w:rsidRPr="00EC4977">
        <w:rPr>
          <w:rFonts w:asciiTheme="minorHAnsi" w:hAnsiTheme="minorHAnsi" w:cstheme="minorHAnsi"/>
          <w:lang w:val="sr-Cyrl-CS"/>
        </w:rPr>
        <w:t>1.1.3.1.7. Расходи финансирања, други финансијски трошкови и расходи трансакција размјене између или унутар јединица власти</w:t>
      </w:r>
      <w:bookmarkEnd w:id="23"/>
    </w:p>
    <w:p w:rsidR="00D25573" w:rsidRPr="00EC4977" w:rsidRDefault="00D2557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7F68C5" w:rsidRPr="00EC4977" w:rsidRDefault="007F68C5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Расходи финансирања, други финансијски трошкови и рас</w:t>
      </w:r>
      <w:r w:rsidR="00314976" w:rsidRPr="00EC4977">
        <w:rPr>
          <w:rFonts w:asciiTheme="minorHAnsi" w:hAnsiTheme="minorHAnsi" w:cstheme="minorHAnsi"/>
          <w:sz w:val="24"/>
          <w:szCs w:val="24"/>
          <w:lang w:val="sr-Cyrl-CS"/>
        </w:rPr>
        <w:t>ходи трансакција размјене између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или унутар јединица власти (група 418)</w:t>
      </w:r>
      <w:r w:rsidR="00113E5B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037441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су у </w:t>
      </w:r>
      <w:r w:rsidR="0065432C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првом тромјесечју </w:t>
      </w:r>
      <w:r w:rsidR="00037441" w:rsidRPr="00EC4977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314976" w:rsidRPr="00EC4977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65432C" w:rsidRPr="00EC4977">
        <w:rPr>
          <w:rFonts w:asciiTheme="minorHAnsi" w:hAnsiTheme="minorHAnsi" w:cstheme="minorHAnsi"/>
          <w:sz w:val="24"/>
          <w:szCs w:val="24"/>
          <w:lang w:val="sr-Cyrl-CS"/>
        </w:rPr>
        <w:t>5. године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реализовани у износу од </w:t>
      </w:r>
      <w:r w:rsidR="0065432C" w:rsidRPr="00EC4977">
        <w:rPr>
          <w:rFonts w:asciiTheme="minorHAnsi" w:hAnsiTheme="minorHAnsi" w:cstheme="minorHAnsi"/>
          <w:sz w:val="24"/>
          <w:szCs w:val="24"/>
          <w:lang w:val="sr-Cyrl-CS"/>
        </w:rPr>
        <w:t>9.419,83</w:t>
      </w:r>
      <w:r w:rsidR="00314976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 или </w:t>
      </w:r>
      <w:r w:rsidR="0065432C" w:rsidRPr="00EC4977">
        <w:rPr>
          <w:rFonts w:asciiTheme="minorHAnsi" w:hAnsiTheme="minorHAnsi" w:cstheme="minorHAnsi"/>
          <w:sz w:val="24"/>
          <w:szCs w:val="24"/>
          <w:lang w:val="sr-Cyrl-CS"/>
        </w:rPr>
        <w:t>15,07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% планираног  годишњег износа. У односу на претхо</w:t>
      </w:r>
      <w:r w:rsidR="00314976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дну годину ови расходи су </w:t>
      </w:r>
      <w:r w:rsidR="00E566D0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мањ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и</w:t>
      </w:r>
      <w:r w:rsidR="00314976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за </w:t>
      </w:r>
      <w:r w:rsidR="0065432C" w:rsidRPr="00EC4977">
        <w:rPr>
          <w:rFonts w:asciiTheme="minorHAnsi" w:hAnsiTheme="minorHAnsi" w:cstheme="minorHAnsi"/>
          <w:sz w:val="24"/>
          <w:szCs w:val="24"/>
          <w:lang w:val="sr-Cyrl-CS"/>
        </w:rPr>
        <w:t>2.729,32</w:t>
      </w:r>
      <w:r w:rsidR="00314976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113E5B" w:rsidRPr="00EC4977" w:rsidRDefault="00113E5B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113E5B" w:rsidRPr="00EC4977" w:rsidRDefault="00113E5B" w:rsidP="00113E5B">
      <w:pPr>
        <w:pStyle w:val="Naslov5"/>
        <w:rPr>
          <w:rFonts w:asciiTheme="minorHAnsi" w:hAnsiTheme="minorHAnsi" w:cstheme="minorHAnsi"/>
          <w:lang w:val="sr-Cyrl-CS"/>
        </w:rPr>
      </w:pPr>
      <w:bookmarkStart w:id="24" w:name="_Toc198041518"/>
      <w:r w:rsidRPr="00EC4977">
        <w:rPr>
          <w:rFonts w:asciiTheme="minorHAnsi" w:hAnsiTheme="minorHAnsi" w:cstheme="minorHAnsi"/>
          <w:lang w:val="sr-Cyrl-CS"/>
        </w:rPr>
        <w:t>1.1.3.1.8. Расходи по судским рјешењима</w:t>
      </w:r>
      <w:bookmarkEnd w:id="24"/>
      <w:r w:rsidRPr="00EC4977">
        <w:rPr>
          <w:rFonts w:asciiTheme="minorHAnsi" w:hAnsiTheme="minorHAnsi" w:cstheme="minorHAnsi"/>
          <w:lang w:val="sr-Cyrl-CS"/>
        </w:rPr>
        <w:t xml:space="preserve"> </w:t>
      </w:r>
    </w:p>
    <w:p w:rsidR="00113E5B" w:rsidRPr="00EC4977" w:rsidRDefault="00113E5B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113E5B" w:rsidRPr="00EC4977" w:rsidRDefault="00CE01F8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Расходи по судским рјешењима (група 419) </w:t>
      </w:r>
      <w:r w:rsidR="00B76F97" w:rsidRPr="00EC4977">
        <w:rPr>
          <w:rFonts w:asciiTheme="minorHAnsi" w:hAnsiTheme="minorHAnsi" w:cstheme="minorHAnsi"/>
          <w:sz w:val="24"/>
          <w:szCs w:val="24"/>
          <w:lang w:val="sr-Cyrl-CS"/>
        </w:rPr>
        <w:t>су</w:t>
      </w:r>
      <w:r w:rsidR="00B2030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у посматраном периоду</w:t>
      </w:r>
      <w:r w:rsidR="00113E5B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реализовани</w:t>
      </w:r>
      <w:r w:rsidR="00B76F97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у износу од </w:t>
      </w:r>
      <w:r w:rsidR="00B20308" w:rsidRPr="00EC4977">
        <w:rPr>
          <w:rFonts w:asciiTheme="minorHAnsi" w:hAnsiTheme="minorHAnsi" w:cstheme="minorHAnsi"/>
          <w:sz w:val="24"/>
          <w:szCs w:val="24"/>
          <w:lang w:val="sr-Cyrl-CS"/>
        </w:rPr>
        <w:t>150,00</w:t>
      </w:r>
      <w:r w:rsidR="00B76F97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</w:t>
      </w:r>
      <w:r w:rsidR="00113E5B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или </w:t>
      </w:r>
      <w:r w:rsidR="00B20308" w:rsidRPr="00EC4977">
        <w:rPr>
          <w:rFonts w:asciiTheme="minorHAnsi" w:hAnsiTheme="minorHAnsi" w:cstheme="minorHAnsi"/>
          <w:sz w:val="24"/>
          <w:szCs w:val="24"/>
          <w:lang w:val="sr-Cyrl-CS"/>
        </w:rPr>
        <w:t>0,15</w:t>
      </w:r>
      <w:r w:rsidR="00113E5B" w:rsidRPr="00EC4977">
        <w:rPr>
          <w:rFonts w:asciiTheme="minorHAnsi" w:hAnsiTheme="minorHAnsi" w:cstheme="minorHAnsi"/>
          <w:sz w:val="24"/>
          <w:szCs w:val="24"/>
          <w:lang w:val="sr-Cyrl-CS"/>
        </w:rPr>
        <w:t>% планираног износа за 202</w:t>
      </w:r>
      <w:r w:rsidR="00B20308" w:rsidRPr="00EC4977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113E5B" w:rsidRPr="00EC4977">
        <w:rPr>
          <w:rFonts w:asciiTheme="minorHAnsi" w:hAnsiTheme="minorHAnsi" w:cstheme="minorHAnsi"/>
          <w:sz w:val="24"/>
          <w:szCs w:val="24"/>
          <w:lang w:val="sr-Cyrl-CS"/>
        </w:rPr>
        <w:t>. годину. У поређењу са реализацијом у пре</w:t>
      </w:r>
      <w:r w:rsidR="00B20308" w:rsidRPr="00EC4977">
        <w:rPr>
          <w:rFonts w:asciiTheme="minorHAnsi" w:hAnsiTheme="minorHAnsi" w:cstheme="minorHAnsi"/>
          <w:sz w:val="24"/>
          <w:szCs w:val="24"/>
          <w:lang w:val="sr-Cyrl-CS"/>
        </w:rPr>
        <w:t>тходној години, ови расходи су мањи</w:t>
      </w:r>
      <w:r w:rsidR="00113E5B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за </w:t>
      </w:r>
      <w:r w:rsidR="00B20308" w:rsidRPr="00EC4977">
        <w:rPr>
          <w:rFonts w:asciiTheme="minorHAnsi" w:hAnsiTheme="minorHAnsi" w:cstheme="minorHAnsi"/>
          <w:sz w:val="24"/>
          <w:szCs w:val="24"/>
          <w:lang w:val="sr-Cyrl-CS"/>
        </w:rPr>
        <w:t>5.401,00</w:t>
      </w:r>
      <w:r w:rsidR="00113E5B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КМ.</w:t>
      </w:r>
    </w:p>
    <w:p w:rsidR="00113E5B" w:rsidRPr="00EC4977" w:rsidRDefault="00113E5B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113E5B" w:rsidRPr="00EC4977" w:rsidRDefault="00113E5B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113E5B" w:rsidRPr="00EC4977" w:rsidRDefault="00113E5B" w:rsidP="00113E5B">
      <w:pPr>
        <w:pStyle w:val="Naslov5"/>
        <w:rPr>
          <w:rFonts w:asciiTheme="minorHAnsi" w:hAnsiTheme="minorHAnsi" w:cstheme="minorHAnsi"/>
          <w:u w:val="single"/>
          <w:lang w:val="sr-Cyrl-CS"/>
        </w:rPr>
      </w:pPr>
      <w:bookmarkStart w:id="25" w:name="_Toc198041519"/>
      <w:r w:rsidRPr="00EC4977">
        <w:rPr>
          <w:rFonts w:asciiTheme="minorHAnsi" w:hAnsiTheme="minorHAnsi" w:cstheme="minorHAnsi"/>
          <w:lang w:val="sr-Cyrl-CS"/>
        </w:rPr>
        <w:t>1.1.3.1.9. Трансфери између и унутар јединица власти</w:t>
      </w:r>
      <w:bookmarkEnd w:id="25"/>
      <w:r w:rsidRPr="00EC4977">
        <w:rPr>
          <w:rFonts w:asciiTheme="minorHAnsi" w:hAnsiTheme="minorHAnsi" w:cstheme="minorHAnsi"/>
          <w:lang w:val="sr-Cyrl-CS"/>
        </w:rPr>
        <w:t xml:space="preserve"> </w:t>
      </w:r>
    </w:p>
    <w:p w:rsidR="00113E5B" w:rsidRPr="00EC4977" w:rsidRDefault="00113E5B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u w:val="single"/>
          <w:lang w:val="sr-Cyrl-CS"/>
        </w:rPr>
      </w:pPr>
    </w:p>
    <w:p w:rsidR="00CE6CA3" w:rsidRPr="00EC4977" w:rsidRDefault="00F57DE2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Трансфери између различитих јединица власти (група 487)</w:t>
      </w:r>
      <w:r w:rsidR="00D8637B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762B5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су у </w:t>
      </w:r>
      <w:r w:rsidR="009203B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посматраном периоду </w:t>
      </w:r>
      <w:r w:rsidR="00037441" w:rsidRPr="00EC4977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314976" w:rsidRPr="00EC4977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9203B3" w:rsidRPr="00EC4977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B01B36" w:rsidRPr="00EC4977">
        <w:rPr>
          <w:rFonts w:asciiTheme="minorHAnsi" w:hAnsiTheme="minorHAnsi" w:cstheme="minorHAnsi"/>
          <w:sz w:val="24"/>
          <w:szCs w:val="24"/>
          <w:lang w:val="sr-Cyrl-CS"/>
        </w:rPr>
        <w:t>. годин</w:t>
      </w:r>
      <w:r w:rsidR="009203B3" w:rsidRPr="00EC4977">
        <w:rPr>
          <w:rFonts w:asciiTheme="minorHAnsi" w:hAnsiTheme="minorHAnsi" w:cstheme="minorHAnsi"/>
          <w:sz w:val="24"/>
          <w:szCs w:val="24"/>
          <w:lang w:val="sr-Cyrl-CS"/>
        </w:rPr>
        <w:t>е</w:t>
      </w:r>
      <w:r w:rsidR="00D8637B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реализовани у износу од </w:t>
      </w:r>
      <w:r w:rsidR="009203B3" w:rsidRPr="00EC4977">
        <w:rPr>
          <w:rFonts w:asciiTheme="minorHAnsi" w:hAnsiTheme="minorHAnsi" w:cstheme="minorHAnsi"/>
          <w:sz w:val="24"/>
          <w:szCs w:val="24"/>
          <w:lang w:val="sr-Cyrl-CS"/>
        </w:rPr>
        <w:t>1.044,82</w:t>
      </w:r>
      <w:r w:rsidR="00D8637B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 или </w:t>
      </w:r>
      <w:r w:rsidR="009203B3" w:rsidRPr="00EC4977">
        <w:rPr>
          <w:rFonts w:asciiTheme="minorHAnsi" w:hAnsiTheme="minorHAnsi" w:cstheme="minorHAnsi"/>
          <w:sz w:val="24"/>
          <w:szCs w:val="24"/>
          <w:lang w:val="sr-Cyrl-CS"/>
        </w:rPr>
        <w:t>2,21</w:t>
      </w:r>
      <w:r w:rsidR="005D4615" w:rsidRPr="00EC4977">
        <w:rPr>
          <w:rFonts w:asciiTheme="minorHAnsi" w:hAnsiTheme="minorHAnsi" w:cstheme="minorHAnsi"/>
          <w:sz w:val="24"/>
          <w:szCs w:val="24"/>
          <w:lang w:val="sr-Cyrl-CS"/>
        </w:rPr>
        <w:t>%</w:t>
      </w:r>
      <w:r w:rsidR="00D8637B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планираног годишњег износа. У </w:t>
      </w:r>
      <w:r w:rsidR="00762B5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односу на претходну </w:t>
      </w:r>
      <w:r w:rsidR="00D8637B" w:rsidRPr="00EC4977">
        <w:rPr>
          <w:rFonts w:asciiTheme="minorHAnsi" w:hAnsiTheme="minorHAnsi" w:cstheme="minorHAnsi"/>
          <w:sz w:val="24"/>
          <w:szCs w:val="24"/>
          <w:lang w:val="sr-Cyrl-CS"/>
        </w:rPr>
        <w:t>годин</w:t>
      </w:r>
      <w:r w:rsidR="00762B5D" w:rsidRPr="00EC4977">
        <w:rPr>
          <w:rFonts w:asciiTheme="minorHAnsi" w:hAnsiTheme="minorHAnsi" w:cstheme="minorHAnsi"/>
          <w:sz w:val="24"/>
          <w:szCs w:val="24"/>
          <w:lang w:val="sr-Cyrl-CS"/>
        </w:rPr>
        <w:t>у,</w:t>
      </w:r>
      <w:r w:rsidR="00D8637B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ови расходи су реализовани </w:t>
      </w:r>
      <w:r w:rsidR="00CB6DF2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у </w:t>
      </w:r>
      <w:r w:rsidR="00762B5D" w:rsidRPr="00EC4977">
        <w:rPr>
          <w:rFonts w:asciiTheme="minorHAnsi" w:hAnsiTheme="minorHAnsi" w:cstheme="minorHAnsi"/>
          <w:sz w:val="24"/>
          <w:szCs w:val="24"/>
          <w:lang w:val="sr-Cyrl-CS"/>
        </w:rPr>
        <w:t>мањем</w:t>
      </w:r>
      <w:r w:rsidR="005D4F4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износу за </w:t>
      </w:r>
      <w:r w:rsidR="009203B3" w:rsidRPr="00EC4977">
        <w:rPr>
          <w:rFonts w:asciiTheme="minorHAnsi" w:hAnsiTheme="minorHAnsi" w:cstheme="minorHAnsi"/>
          <w:sz w:val="24"/>
          <w:szCs w:val="24"/>
          <w:lang w:val="sr-Cyrl-CS"/>
        </w:rPr>
        <w:t>18.183,57</w:t>
      </w:r>
      <w:r w:rsidR="00314976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</w:t>
      </w:r>
      <w:r w:rsidR="00762B5D" w:rsidRPr="00EC4977">
        <w:rPr>
          <w:rFonts w:asciiTheme="minorHAnsi" w:hAnsiTheme="minorHAnsi" w:cstheme="minorHAnsi"/>
          <w:sz w:val="24"/>
          <w:szCs w:val="24"/>
          <w:lang w:val="sr-Cyrl-CS"/>
        </w:rPr>
        <w:t>, а односе се на трансфере ентитету, трансфере јединицама локалне самоуправе и трансфере фондовима обавезног социјалног осигурања.</w:t>
      </w:r>
    </w:p>
    <w:p w:rsidR="00762B5D" w:rsidRPr="00EC4977" w:rsidRDefault="00762B5D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762B5D" w:rsidRPr="00EC4977" w:rsidRDefault="00762B5D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У току</w:t>
      </w:r>
      <w:r w:rsidR="009203B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анализираног периода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202</w:t>
      </w:r>
      <w:r w:rsidR="009203B3" w:rsidRPr="00EC4977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године нису коришћена средства буџетске резерве, која су планирана на нивоу од </w:t>
      </w:r>
      <w:r w:rsidR="009203B3" w:rsidRPr="00EC4977">
        <w:rPr>
          <w:rFonts w:asciiTheme="minorHAnsi" w:hAnsiTheme="minorHAnsi" w:cstheme="minorHAnsi"/>
          <w:sz w:val="24"/>
          <w:szCs w:val="24"/>
          <w:lang w:val="sr-Cyrl-CS"/>
        </w:rPr>
        <w:t>100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.000,00 КМ.</w:t>
      </w:r>
    </w:p>
    <w:p w:rsidR="002701E7" w:rsidRPr="00EC4977" w:rsidRDefault="002701E7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2701E7" w:rsidRPr="00EC4977" w:rsidRDefault="002701E7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762B5D" w:rsidRPr="00EC4977" w:rsidRDefault="00762B5D" w:rsidP="00762B5D">
      <w:pPr>
        <w:pStyle w:val="Naslov4"/>
        <w:rPr>
          <w:rFonts w:asciiTheme="minorHAnsi" w:hAnsiTheme="minorHAnsi" w:cstheme="minorHAnsi"/>
          <w:lang w:val="sr-Cyrl-CS"/>
        </w:rPr>
      </w:pPr>
      <w:bookmarkStart w:id="26" w:name="_Toc198041520"/>
      <w:r w:rsidRPr="00EC4977">
        <w:rPr>
          <w:rFonts w:asciiTheme="minorHAnsi" w:hAnsiTheme="minorHAnsi" w:cstheme="minorHAnsi"/>
          <w:lang w:val="sr-Cyrl-CS"/>
        </w:rPr>
        <w:t>1.1.3.2. Издаци за нефинансијску имовину</w:t>
      </w:r>
      <w:bookmarkEnd w:id="26"/>
      <w:r w:rsidRPr="00EC4977">
        <w:rPr>
          <w:rFonts w:asciiTheme="minorHAnsi" w:hAnsiTheme="minorHAnsi" w:cstheme="minorHAnsi"/>
          <w:lang w:val="sr-Cyrl-CS"/>
        </w:rPr>
        <w:t xml:space="preserve"> </w:t>
      </w:r>
    </w:p>
    <w:p w:rsidR="00434826" w:rsidRPr="00EC4977" w:rsidRDefault="00434826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A03FA3" w:rsidRPr="00EC4977" w:rsidRDefault="008F6A09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Издаци за нефинансијску имовину 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реализовани су у</w:t>
      </w:r>
      <w:r w:rsidR="002701E7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првом тромјесечју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037441" w:rsidRPr="00EC4977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314976" w:rsidRPr="00EC4977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2701E7" w:rsidRPr="00EC4977">
        <w:rPr>
          <w:rFonts w:asciiTheme="minorHAnsi" w:hAnsiTheme="minorHAnsi" w:cstheme="minorHAnsi"/>
          <w:sz w:val="24"/>
          <w:szCs w:val="24"/>
          <w:lang w:val="sr-Cyrl-CS"/>
        </w:rPr>
        <w:t>5. године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у износу од </w:t>
      </w:r>
      <w:r w:rsidR="002701E7" w:rsidRPr="00EC4977">
        <w:rPr>
          <w:rFonts w:asciiTheme="minorHAnsi" w:hAnsiTheme="minorHAnsi" w:cstheme="minorHAnsi"/>
          <w:sz w:val="24"/>
          <w:szCs w:val="24"/>
          <w:lang w:val="sr-Cyrl-CS"/>
        </w:rPr>
        <w:t>193.203,28</w:t>
      </w:r>
      <w:r w:rsidR="005D4F4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КМ или </w:t>
      </w:r>
      <w:r w:rsidR="002701E7" w:rsidRPr="00EC4977">
        <w:rPr>
          <w:rFonts w:asciiTheme="minorHAnsi" w:hAnsiTheme="minorHAnsi" w:cstheme="minorHAnsi"/>
          <w:sz w:val="24"/>
          <w:szCs w:val="24"/>
          <w:lang w:val="sr-Cyrl-CS"/>
        </w:rPr>
        <w:t>4,30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% планираног</w:t>
      </w:r>
      <w:r w:rsidR="00ED2F29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годишњег 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износа. </w:t>
      </w:r>
      <w:r w:rsidR="00A03F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У односу на </w:t>
      </w:r>
      <w:r w:rsidR="002701E7" w:rsidRPr="00EC4977">
        <w:rPr>
          <w:rFonts w:asciiTheme="minorHAnsi" w:hAnsiTheme="minorHAnsi" w:cstheme="minorHAnsi"/>
          <w:sz w:val="24"/>
          <w:szCs w:val="24"/>
          <w:lang w:val="sr-Cyrl-CS"/>
        </w:rPr>
        <w:t>исти период претходне године</w:t>
      </w:r>
      <w:r w:rsidR="00A03F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, ови расходи су </w:t>
      </w:r>
      <w:r w:rsidR="002701E7" w:rsidRPr="00EC4977">
        <w:rPr>
          <w:rFonts w:asciiTheme="minorHAnsi" w:hAnsiTheme="minorHAnsi" w:cstheme="minorHAnsi"/>
          <w:sz w:val="24"/>
          <w:szCs w:val="24"/>
          <w:lang w:val="sr-Cyrl-CS"/>
        </w:rPr>
        <w:t>мањи</w:t>
      </w:r>
      <w:r w:rsidR="00A03F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за </w:t>
      </w:r>
      <w:r w:rsidR="002701E7" w:rsidRPr="00EC4977">
        <w:rPr>
          <w:rFonts w:asciiTheme="minorHAnsi" w:hAnsiTheme="minorHAnsi" w:cstheme="minorHAnsi"/>
          <w:sz w:val="24"/>
          <w:szCs w:val="24"/>
          <w:lang w:val="sr-Cyrl-CS"/>
        </w:rPr>
        <w:t>401.551,56 КМ</w:t>
      </w:r>
      <w:r w:rsidR="00EB588D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(мање реализовани издаци за изградњу и прибављање зграда и објеката)</w:t>
      </w:r>
      <w:r w:rsidR="002701E7"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2701E7" w:rsidRPr="00EC4977" w:rsidRDefault="002701E7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A03FA3" w:rsidRPr="00EC4977" w:rsidRDefault="00A03FA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u w:val="single"/>
          <w:lang w:val="sr-Cyrl-CS"/>
        </w:rPr>
        <w:t>Издаци за произведену сталну имовину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(група 511) реализовани су у износу од </w:t>
      </w:r>
      <w:r w:rsidR="002701E7" w:rsidRPr="00EC4977">
        <w:rPr>
          <w:rFonts w:asciiTheme="minorHAnsi" w:hAnsiTheme="minorHAnsi" w:cstheme="minorHAnsi"/>
          <w:sz w:val="24"/>
          <w:szCs w:val="24"/>
          <w:lang w:val="sr-Cyrl-CS"/>
        </w:rPr>
        <w:t>113.107,04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</w:t>
      </w:r>
      <w:r w:rsidR="002B4252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или </w:t>
      </w:r>
      <w:r w:rsidR="002701E7" w:rsidRPr="00EC4977">
        <w:rPr>
          <w:rFonts w:asciiTheme="minorHAnsi" w:hAnsiTheme="minorHAnsi" w:cstheme="minorHAnsi"/>
          <w:sz w:val="24"/>
          <w:szCs w:val="24"/>
          <w:lang w:val="sr-Cyrl-CS"/>
        </w:rPr>
        <w:t>2,86</w:t>
      </w:r>
      <w:r w:rsidR="002B4252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% планираног износа, а односе се на издатке за изградњу и прибављање зграда и објеката, издатке за инвестиционо одржавање, реконструкцију и адаптацију зграда и објеката, издатке за набавку постројења и опреме и слично. </w:t>
      </w:r>
    </w:p>
    <w:p w:rsidR="00784E65" w:rsidRPr="00EC4977" w:rsidRDefault="00784E65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784E65" w:rsidRPr="00EC4977" w:rsidRDefault="00784E65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u w:val="single"/>
          <w:lang w:val="sr-Cyrl-CS"/>
        </w:rPr>
        <w:t>Издаци за залихе материјала, робе и ситног инвентара, амбалаже и сл.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(група 516) реализовани су у износу од </w:t>
      </w:r>
      <w:r w:rsidR="002701E7" w:rsidRPr="00EC4977">
        <w:rPr>
          <w:rFonts w:asciiTheme="minorHAnsi" w:hAnsiTheme="minorHAnsi" w:cstheme="minorHAnsi"/>
          <w:sz w:val="24"/>
          <w:szCs w:val="24"/>
          <w:lang w:val="sr-Cyrl-CS"/>
        </w:rPr>
        <w:t>80.096,24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 или </w:t>
      </w:r>
      <w:r w:rsidR="002701E7" w:rsidRPr="00EC4977">
        <w:rPr>
          <w:rFonts w:asciiTheme="minorHAnsi" w:hAnsiTheme="minorHAnsi" w:cstheme="minorHAnsi"/>
          <w:sz w:val="24"/>
          <w:szCs w:val="24"/>
          <w:lang w:val="sr-Cyrl-CS"/>
        </w:rPr>
        <w:t>18,58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% планираног износа, а највећим дијелом се односе на реализацију кроз потрошачку јединицу 00270700-ЈЗУ Дом здравља Дервента (</w:t>
      </w:r>
      <w:r w:rsidR="002701E7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68.797,88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КМ).</w:t>
      </w:r>
    </w:p>
    <w:p w:rsidR="00114080" w:rsidRPr="00EC4977" w:rsidRDefault="00114080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A03FA3" w:rsidRPr="00EC4977" w:rsidRDefault="00A03FA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EC4977" w:rsidRDefault="00B2234F" w:rsidP="00336EF5">
      <w:pPr>
        <w:pStyle w:val="Naslov3"/>
        <w:rPr>
          <w:rFonts w:asciiTheme="minorHAnsi" w:hAnsiTheme="minorHAnsi" w:cstheme="minorHAnsi"/>
          <w:lang w:val="sr-Cyrl-CS"/>
        </w:rPr>
      </w:pPr>
      <w:bookmarkStart w:id="27" w:name="_Toc198041521"/>
      <w:r w:rsidRPr="00EC4977">
        <w:rPr>
          <w:rFonts w:asciiTheme="minorHAnsi" w:hAnsiTheme="minorHAnsi" w:cstheme="minorHAnsi"/>
          <w:lang w:val="sr-Cyrl-CS"/>
        </w:rPr>
        <w:t>1</w:t>
      </w:r>
      <w:r w:rsidR="00CE6CA3" w:rsidRPr="00EC4977">
        <w:rPr>
          <w:rFonts w:asciiTheme="minorHAnsi" w:hAnsiTheme="minorHAnsi" w:cstheme="minorHAnsi"/>
          <w:lang w:val="sr-Cyrl-CS"/>
        </w:rPr>
        <w:t xml:space="preserve">.1.4. Рачун финансирања за </w:t>
      </w:r>
      <w:r w:rsidR="00811587" w:rsidRPr="00EC4977">
        <w:rPr>
          <w:rFonts w:asciiTheme="minorHAnsi" w:hAnsiTheme="minorHAnsi" w:cstheme="minorHAnsi"/>
          <w:lang w:val="sr-Cyrl-CS"/>
        </w:rPr>
        <w:t>период</w:t>
      </w:r>
      <w:r w:rsidRPr="00EC4977">
        <w:rPr>
          <w:rFonts w:asciiTheme="minorHAnsi" w:hAnsiTheme="minorHAnsi" w:cstheme="minorHAnsi"/>
          <w:lang w:val="sr-Cyrl-CS"/>
        </w:rPr>
        <w:t xml:space="preserve"> од</w:t>
      </w:r>
      <w:r w:rsidR="00811587" w:rsidRPr="00EC4977">
        <w:rPr>
          <w:rFonts w:asciiTheme="minorHAnsi" w:hAnsiTheme="minorHAnsi" w:cstheme="minorHAnsi"/>
          <w:lang w:val="sr-Cyrl-CS"/>
        </w:rPr>
        <w:t xml:space="preserve"> 01</w:t>
      </w:r>
      <w:r w:rsidRPr="00EC4977">
        <w:rPr>
          <w:rFonts w:asciiTheme="minorHAnsi" w:hAnsiTheme="minorHAnsi" w:cstheme="minorHAnsi"/>
          <w:lang w:val="sr-Cyrl-CS"/>
        </w:rPr>
        <w:t>.01</w:t>
      </w:r>
      <w:r w:rsidR="00E974EB" w:rsidRPr="00EC4977">
        <w:rPr>
          <w:rFonts w:asciiTheme="minorHAnsi" w:hAnsiTheme="minorHAnsi" w:cstheme="minorHAnsi"/>
          <w:lang w:val="sr-Cyrl-CS"/>
        </w:rPr>
        <w:t>-</w:t>
      </w:r>
      <w:r w:rsidRPr="00EC4977">
        <w:rPr>
          <w:rFonts w:asciiTheme="minorHAnsi" w:hAnsiTheme="minorHAnsi" w:cstheme="minorHAnsi"/>
          <w:lang w:val="sr-Cyrl-CS"/>
        </w:rPr>
        <w:t>31.</w:t>
      </w:r>
      <w:r w:rsidR="002701E7" w:rsidRPr="00EC4977">
        <w:rPr>
          <w:rFonts w:asciiTheme="minorHAnsi" w:hAnsiTheme="minorHAnsi" w:cstheme="minorHAnsi"/>
          <w:lang w:val="sr-Cyrl-CS"/>
        </w:rPr>
        <w:t>03</w:t>
      </w:r>
      <w:r w:rsidRPr="00EC4977">
        <w:rPr>
          <w:rFonts w:asciiTheme="minorHAnsi" w:hAnsiTheme="minorHAnsi" w:cstheme="minorHAnsi"/>
          <w:lang w:val="sr-Cyrl-CS"/>
        </w:rPr>
        <w:t>.</w:t>
      </w:r>
      <w:r w:rsidR="00E974EB" w:rsidRPr="00EC4977">
        <w:rPr>
          <w:rFonts w:asciiTheme="minorHAnsi" w:hAnsiTheme="minorHAnsi" w:cstheme="minorHAnsi"/>
          <w:lang w:val="sr-Cyrl-CS"/>
        </w:rPr>
        <w:t>20</w:t>
      </w:r>
      <w:r w:rsidR="00314976" w:rsidRPr="00EC4977">
        <w:rPr>
          <w:rFonts w:asciiTheme="minorHAnsi" w:hAnsiTheme="minorHAnsi" w:cstheme="minorHAnsi"/>
          <w:lang w:val="sr-Cyrl-CS"/>
        </w:rPr>
        <w:t>2</w:t>
      </w:r>
      <w:r w:rsidR="002701E7" w:rsidRPr="00EC4977">
        <w:rPr>
          <w:rFonts w:asciiTheme="minorHAnsi" w:hAnsiTheme="minorHAnsi" w:cstheme="minorHAnsi"/>
          <w:lang w:val="sr-Cyrl-CS"/>
        </w:rPr>
        <w:t>5</w:t>
      </w:r>
      <w:r w:rsidR="00811587" w:rsidRPr="00EC4977">
        <w:rPr>
          <w:rFonts w:asciiTheme="minorHAnsi" w:hAnsiTheme="minorHAnsi" w:cstheme="minorHAnsi"/>
          <w:lang w:val="sr-Cyrl-CS"/>
        </w:rPr>
        <w:t>. године</w:t>
      </w:r>
      <w:bookmarkEnd w:id="27"/>
    </w:p>
    <w:p w:rsidR="00CE6CA3" w:rsidRPr="00EC4977" w:rsidRDefault="00CE6CA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E14782" w:rsidRPr="00EC4977" w:rsidRDefault="003B2986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И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звјештај о извршењу буџета за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период</w:t>
      </w:r>
      <w:r w:rsidR="00E14782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од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01.</w:t>
      </w:r>
      <w:r w:rsidR="00E14782" w:rsidRPr="00EC4977">
        <w:rPr>
          <w:rFonts w:asciiTheme="minorHAnsi" w:hAnsiTheme="minorHAnsi" w:cstheme="minorHAnsi"/>
          <w:sz w:val="24"/>
          <w:szCs w:val="24"/>
          <w:lang w:val="sr-Cyrl-CS"/>
        </w:rPr>
        <w:t>01</w:t>
      </w:r>
      <w:r w:rsidR="00E974EB" w:rsidRPr="00EC4977">
        <w:rPr>
          <w:rFonts w:asciiTheme="minorHAnsi" w:hAnsiTheme="minorHAnsi" w:cstheme="minorHAnsi"/>
          <w:sz w:val="24"/>
          <w:szCs w:val="24"/>
          <w:lang w:val="sr-Cyrl-CS"/>
        </w:rPr>
        <w:t>-</w:t>
      </w:r>
      <w:r w:rsidR="00E14782" w:rsidRPr="00EC4977">
        <w:rPr>
          <w:rFonts w:asciiTheme="minorHAnsi" w:hAnsiTheme="minorHAnsi" w:cstheme="minorHAnsi"/>
          <w:sz w:val="24"/>
          <w:szCs w:val="24"/>
          <w:lang w:val="sr-Cyrl-CS"/>
        </w:rPr>
        <w:t>31.</w:t>
      </w:r>
      <w:r w:rsidR="00173ACD" w:rsidRPr="00EC4977">
        <w:rPr>
          <w:rFonts w:asciiTheme="minorHAnsi" w:hAnsiTheme="minorHAnsi" w:cstheme="minorHAnsi"/>
          <w:sz w:val="24"/>
          <w:szCs w:val="24"/>
          <w:lang w:val="sr-Cyrl-CS"/>
        </w:rPr>
        <w:t>03</w:t>
      </w:r>
      <w:r w:rsidR="00E974EB" w:rsidRPr="00EC4977">
        <w:rPr>
          <w:rFonts w:asciiTheme="minorHAnsi" w:hAnsiTheme="minorHAnsi" w:cstheme="minorHAnsi"/>
          <w:sz w:val="24"/>
          <w:szCs w:val="24"/>
          <w:lang w:val="sr-Cyrl-CS"/>
        </w:rPr>
        <w:t>.20</w:t>
      </w:r>
      <w:r w:rsidR="00314976" w:rsidRPr="00EC4977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173ACD" w:rsidRPr="00EC4977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7F113A" w:rsidRPr="00EC4977">
        <w:rPr>
          <w:rFonts w:asciiTheme="minorHAnsi" w:hAnsiTheme="minorHAnsi" w:cstheme="minorHAnsi"/>
          <w:sz w:val="24"/>
          <w:szCs w:val="24"/>
          <w:lang w:val="sr-Cyrl-CS"/>
        </w:rPr>
        <w:t>. године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, поред буџетских прихода и прим</w:t>
      </w:r>
      <w:r w:rsidR="00E14782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итака за нефинансијску имовину 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те буџетских расхода и издатака за нефинансијску имовину</w:t>
      </w:r>
      <w:r w:rsidR="00E14782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, укључује и рачун финансирања 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у оквиру којег се приказују нето ефекти примитака и и</w:t>
      </w:r>
      <w:r w:rsidR="00E14782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здатака од финансијске имовине, 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задуживања и отплате дугова. </w:t>
      </w:r>
    </w:p>
    <w:p w:rsidR="00CE6CA3" w:rsidRPr="00EC4977" w:rsidRDefault="00CE6CA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Структуру рачуна финансирања чине: примици од финансијске имовине и задуживања и издаци за финансијску имовину и отплату дугова, </w:t>
      </w:r>
      <w:r w:rsidR="00E14782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остали примици и остали издаци,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као и расподјела суфицита из ранијег периода.</w:t>
      </w:r>
    </w:p>
    <w:p w:rsidR="00CE6CA3" w:rsidRPr="00EC4977" w:rsidRDefault="00CE6CA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EC4977" w:rsidRDefault="00E14782" w:rsidP="0074156C">
      <w:pPr>
        <w:pStyle w:val="Naslov4"/>
        <w:rPr>
          <w:rFonts w:asciiTheme="minorHAnsi" w:hAnsiTheme="minorHAnsi" w:cstheme="minorHAnsi"/>
          <w:lang w:val="sr-Cyrl-CS"/>
        </w:rPr>
      </w:pPr>
      <w:bookmarkStart w:id="28" w:name="_Toc198041522"/>
      <w:r w:rsidRPr="00EC4977">
        <w:rPr>
          <w:rFonts w:asciiTheme="minorHAnsi" w:hAnsiTheme="minorHAnsi" w:cstheme="minorHAnsi"/>
          <w:lang w:val="sr-Cyrl-CS"/>
        </w:rPr>
        <w:t>1.1.4.1.</w:t>
      </w:r>
      <w:r w:rsidR="00CE6CA3" w:rsidRPr="00EC4977">
        <w:rPr>
          <w:rFonts w:asciiTheme="minorHAnsi" w:hAnsiTheme="minorHAnsi" w:cstheme="minorHAnsi"/>
          <w:lang w:val="sr-Cyrl-CS"/>
        </w:rPr>
        <w:t xml:space="preserve"> Примици од финансијске имовине и </w:t>
      </w:r>
      <w:r w:rsidR="0074156C" w:rsidRPr="00EC4977">
        <w:rPr>
          <w:rFonts w:asciiTheme="minorHAnsi" w:hAnsiTheme="minorHAnsi" w:cstheme="minorHAnsi"/>
          <w:lang w:val="sr-Cyrl-CS"/>
        </w:rPr>
        <w:t xml:space="preserve">примици од </w:t>
      </w:r>
      <w:r w:rsidR="00CE6CA3" w:rsidRPr="00EC4977">
        <w:rPr>
          <w:rFonts w:asciiTheme="minorHAnsi" w:hAnsiTheme="minorHAnsi" w:cstheme="minorHAnsi"/>
          <w:lang w:val="sr-Cyrl-CS"/>
        </w:rPr>
        <w:t>задуживања</w:t>
      </w:r>
      <w:bookmarkEnd w:id="28"/>
      <w:r w:rsidR="00CE6CA3" w:rsidRPr="00EC4977">
        <w:rPr>
          <w:rFonts w:asciiTheme="minorHAnsi" w:hAnsiTheme="minorHAnsi" w:cstheme="minorHAnsi"/>
          <w:lang w:val="sr-Cyrl-CS"/>
        </w:rPr>
        <w:t xml:space="preserve"> </w:t>
      </w:r>
    </w:p>
    <w:p w:rsidR="0074156C" w:rsidRPr="00EC4977" w:rsidRDefault="0074156C" w:rsidP="0074156C">
      <w:pPr>
        <w:rPr>
          <w:rFonts w:asciiTheme="minorHAnsi" w:hAnsiTheme="minorHAnsi" w:cstheme="minorHAnsi"/>
          <w:lang w:val="sr-Cyrl-CS"/>
        </w:rPr>
      </w:pPr>
    </w:p>
    <w:p w:rsidR="00537DB5" w:rsidRPr="00EC4977" w:rsidRDefault="00CE6CA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На позицијама примитака од финансијске имовине (група 911) евидентирани су примици који су реализовани</w:t>
      </w:r>
      <w:r w:rsidR="002D0C40" w:rsidRPr="00EC4977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 w:rsidR="002D0C40"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наплатом </w:t>
      </w:r>
      <w:r w:rsidR="00D36B64"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датих </w:t>
      </w:r>
      <w:r w:rsidR="002D0C40" w:rsidRPr="00EC4977">
        <w:rPr>
          <w:rFonts w:asciiTheme="minorHAnsi" w:hAnsiTheme="minorHAnsi" w:cstheme="minorHAnsi"/>
          <w:sz w:val="24"/>
          <w:szCs w:val="24"/>
          <w:lang w:val="bs-Cyrl-BA"/>
        </w:rPr>
        <w:t>зајмова</w:t>
      </w:r>
      <w:r w:rsidR="00D36B64"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 и то</w:t>
      </w:r>
      <w:r w:rsidR="00077AAB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у износу од </w:t>
      </w:r>
      <w:r w:rsidR="00B11EB4" w:rsidRPr="00EC4977">
        <w:rPr>
          <w:rFonts w:asciiTheme="minorHAnsi" w:hAnsiTheme="minorHAnsi" w:cstheme="minorHAnsi"/>
          <w:sz w:val="24"/>
          <w:szCs w:val="24"/>
          <w:lang w:val="sr-Cyrl-CS"/>
        </w:rPr>
        <w:t>800,00</w:t>
      </w:r>
      <w:r w:rsidR="00077AAB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</w:t>
      </w:r>
      <w:r w:rsidR="00D36B64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или </w:t>
      </w:r>
      <w:r w:rsidR="00B11EB4" w:rsidRPr="00EC4977">
        <w:rPr>
          <w:rFonts w:asciiTheme="minorHAnsi" w:hAnsiTheme="minorHAnsi" w:cstheme="minorHAnsi"/>
          <w:sz w:val="24"/>
          <w:szCs w:val="24"/>
          <w:lang w:val="sr-Cyrl-CS"/>
        </w:rPr>
        <w:t>1,45</w:t>
      </w:r>
      <w:r w:rsidR="0074156C" w:rsidRPr="00EC4977">
        <w:rPr>
          <w:rFonts w:asciiTheme="minorHAnsi" w:hAnsiTheme="minorHAnsi" w:cstheme="minorHAnsi"/>
          <w:sz w:val="24"/>
          <w:szCs w:val="24"/>
          <w:lang w:val="sr-Cyrl-CS"/>
        </w:rPr>
        <w:t>%</w:t>
      </w:r>
      <w:r w:rsidR="00B11EB4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планираног износа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0B6CCD" w:rsidRPr="00EC4977" w:rsidRDefault="0074156C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CE6CA3" w:rsidRPr="00EC4977" w:rsidRDefault="00CE6CA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На позицијама примитака од задуживања (група 921) </w:t>
      </w:r>
      <w:r w:rsidR="0074156C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примици по основу узетих зајмова нису планирани, нити су реализовани. </w:t>
      </w:r>
    </w:p>
    <w:p w:rsidR="0074156C" w:rsidRPr="00EC4977" w:rsidRDefault="0074156C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EC4977" w:rsidRDefault="0074156C" w:rsidP="0074156C">
      <w:pPr>
        <w:pStyle w:val="Naslov4"/>
        <w:rPr>
          <w:rFonts w:asciiTheme="minorHAnsi" w:hAnsiTheme="minorHAnsi" w:cstheme="minorHAnsi"/>
          <w:lang w:val="sr-Cyrl-CS"/>
        </w:rPr>
      </w:pPr>
      <w:bookmarkStart w:id="29" w:name="_Toc198041523"/>
      <w:r w:rsidRPr="00EC4977">
        <w:rPr>
          <w:rFonts w:asciiTheme="minorHAnsi" w:hAnsiTheme="minorHAnsi" w:cstheme="minorHAnsi"/>
          <w:lang w:val="sr-Cyrl-CS"/>
        </w:rPr>
        <w:t>1.1.4.2</w:t>
      </w:r>
      <w:r w:rsidR="00CE6CA3" w:rsidRPr="00EC4977">
        <w:rPr>
          <w:rFonts w:asciiTheme="minorHAnsi" w:hAnsiTheme="minorHAnsi" w:cstheme="minorHAnsi"/>
          <w:lang w:val="sr-Cyrl-CS"/>
        </w:rPr>
        <w:t xml:space="preserve">. Издаци за финансијску имовину и </w:t>
      </w:r>
      <w:r w:rsidRPr="00EC4977">
        <w:rPr>
          <w:rFonts w:asciiTheme="minorHAnsi" w:hAnsiTheme="minorHAnsi" w:cstheme="minorHAnsi"/>
          <w:lang w:val="sr-Cyrl-CS"/>
        </w:rPr>
        <w:t xml:space="preserve">издаци за </w:t>
      </w:r>
      <w:r w:rsidR="00CE6CA3" w:rsidRPr="00EC4977">
        <w:rPr>
          <w:rFonts w:asciiTheme="minorHAnsi" w:hAnsiTheme="minorHAnsi" w:cstheme="minorHAnsi"/>
          <w:lang w:val="sr-Cyrl-CS"/>
        </w:rPr>
        <w:t>отплату дугова</w:t>
      </w:r>
      <w:bookmarkEnd w:id="29"/>
      <w:r w:rsidR="00CE6CA3" w:rsidRPr="00EC4977">
        <w:rPr>
          <w:rFonts w:asciiTheme="minorHAnsi" w:hAnsiTheme="minorHAnsi" w:cstheme="minorHAnsi"/>
          <w:lang w:val="sr-Cyrl-CS"/>
        </w:rPr>
        <w:t xml:space="preserve"> </w:t>
      </w:r>
    </w:p>
    <w:p w:rsidR="0074156C" w:rsidRPr="00EC4977" w:rsidRDefault="0074156C" w:rsidP="0074156C">
      <w:pPr>
        <w:rPr>
          <w:rFonts w:asciiTheme="minorHAnsi" w:hAnsiTheme="minorHAnsi" w:cstheme="minorHAnsi"/>
          <w:lang w:val="sr-Cyrl-CS"/>
        </w:rPr>
      </w:pPr>
    </w:p>
    <w:p w:rsidR="0074156C" w:rsidRPr="00EC4977" w:rsidRDefault="00CE6CA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На позицијама издатака за финансијску имовину (група 611) нису планирана средства,</w:t>
      </w:r>
      <w:r w:rsidR="0074156C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нити су реализована у току 202</w:t>
      </w:r>
      <w:r w:rsidR="00537DB5" w:rsidRPr="00EC4977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74156C" w:rsidRPr="00EC4977">
        <w:rPr>
          <w:rFonts w:asciiTheme="minorHAnsi" w:hAnsiTheme="minorHAnsi" w:cstheme="minorHAnsi"/>
          <w:sz w:val="24"/>
          <w:szCs w:val="24"/>
          <w:lang w:val="sr-Cyrl-CS"/>
        </w:rPr>
        <w:t>. године.</w:t>
      </w:r>
    </w:p>
    <w:p w:rsidR="0074156C" w:rsidRPr="00EC4977" w:rsidRDefault="0074156C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16733F" w:rsidRPr="00EC4977" w:rsidRDefault="00CE6CA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Изд</w:t>
      </w:r>
      <w:r w:rsidR="0074156C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аци </w:t>
      </w:r>
      <w:r w:rsidR="009A6969" w:rsidRPr="00EC4977">
        <w:rPr>
          <w:rFonts w:asciiTheme="minorHAnsi" w:hAnsiTheme="minorHAnsi" w:cstheme="minorHAnsi"/>
          <w:sz w:val="24"/>
          <w:szCs w:val="24"/>
          <w:lang w:val="sr-Cyrl-CS"/>
        </w:rPr>
        <w:t>за отплату дугова (група 621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) планиран</w:t>
      </w:r>
      <w:r w:rsidR="0074156C" w:rsidRPr="00EC4977">
        <w:rPr>
          <w:rFonts w:asciiTheme="minorHAnsi" w:hAnsiTheme="minorHAnsi" w:cstheme="minorHAnsi"/>
          <w:sz w:val="24"/>
          <w:szCs w:val="24"/>
          <w:lang w:val="sr-Cyrl-CS"/>
        </w:rPr>
        <w:t>и су у и</w:t>
      </w:r>
      <w:r w:rsidR="009B5AD3" w:rsidRPr="00EC4977">
        <w:rPr>
          <w:rFonts w:asciiTheme="minorHAnsi" w:hAnsiTheme="minorHAnsi" w:cstheme="minorHAnsi"/>
          <w:sz w:val="24"/>
          <w:szCs w:val="24"/>
          <w:lang w:val="sr-Cyrl-CS"/>
        </w:rPr>
        <w:t>знос</w:t>
      </w:r>
      <w:r w:rsidR="0074156C" w:rsidRPr="00EC4977">
        <w:rPr>
          <w:rFonts w:asciiTheme="minorHAnsi" w:hAnsiTheme="minorHAnsi" w:cstheme="minorHAnsi"/>
          <w:sz w:val="24"/>
          <w:szCs w:val="24"/>
          <w:lang w:val="sr-Cyrl-CS"/>
        </w:rPr>
        <w:t>у</w:t>
      </w:r>
      <w:r w:rsidR="009B5AD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од </w:t>
      </w:r>
      <w:r w:rsidR="00537DB5" w:rsidRPr="00EC4977">
        <w:rPr>
          <w:rFonts w:asciiTheme="minorHAnsi" w:hAnsiTheme="minorHAnsi" w:cstheme="minorHAnsi"/>
          <w:sz w:val="24"/>
          <w:szCs w:val="24"/>
          <w:lang w:val="sr-Cyrl-CS"/>
        </w:rPr>
        <w:t>455.</w:t>
      </w:r>
      <w:r w:rsidR="002D0C40" w:rsidRPr="00EC4977">
        <w:rPr>
          <w:rFonts w:asciiTheme="minorHAnsi" w:hAnsiTheme="minorHAnsi" w:cstheme="minorHAnsi"/>
          <w:sz w:val="24"/>
          <w:szCs w:val="24"/>
          <w:lang w:val="sr-Cyrl-CS"/>
        </w:rPr>
        <w:t>0</w:t>
      </w:r>
      <w:r w:rsidR="00077AAB" w:rsidRPr="00EC4977">
        <w:rPr>
          <w:rFonts w:asciiTheme="minorHAnsi" w:hAnsiTheme="minorHAnsi" w:cstheme="minorHAnsi"/>
          <w:sz w:val="24"/>
          <w:szCs w:val="24"/>
          <w:lang w:val="sr-Cyrl-CS"/>
        </w:rPr>
        <w:t>0</w:t>
      </w:r>
      <w:r w:rsidR="00E974EB" w:rsidRPr="00EC4977">
        <w:rPr>
          <w:rFonts w:asciiTheme="minorHAnsi" w:hAnsiTheme="minorHAnsi" w:cstheme="minorHAnsi"/>
          <w:sz w:val="24"/>
          <w:szCs w:val="24"/>
          <w:lang w:val="sr-Cyrl-CS"/>
        </w:rPr>
        <w:t>0</w:t>
      </w:r>
      <w:r w:rsidR="0088650E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,00 </w:t>
      </w:r>
      <w:r w:rsidR="0016733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КМ, а реализовани су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у износу од </w:t>
      </w:r>
      <w:r w:rsidR="00537DB5" w:rsidRPr="00EC4977">
        <w:rPr>
          <w:rFonts w:asciiTheme="minorHAnsi" w:hAnsiTheme="minorHAnsi" w:cstheme="minorHAnsi"/>
          <w:sz w:val="24"/>
          <w:szCs w:val="24"/>
          <w:lang w:val="sr-Cyrl-CS"/>
        </w:rPr>
        <w:t>106.258,86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 или </w:t>
      </w:r>
      <w:r w:rsidR="00537DB5" w:rsidRPr="00EC4977">
        <w:rPr>
          <w:rFonts w:asciiTheme="minorHAnsi" w:hAnsiTheme="minorHAnsi" w:cstheme="minorHAnsi"/>
          <w:sz w:val="24"/>
          <w:szCs w:val="24"/>
          <w:lang w:val="sr-Cyrl-CS"/>
        </w:rPr>
        <w:t>23,35</w:t>
      </w:r>
      <w:r w:rsidR="0088650E" w:rsidRPr="00EC4977">
        <w:rPr>
          <w:rFonts w:asciiTheme="minorHAnsi" w:hAnsiTheme="minorHAnsi" w:cstheme="minorHAnsi"/>
          <w:sz w:val="24"/>
          <w:szCs w:val="24"/>
          <w:lang w:val="sr-Cyrl-CS"/>
        </w:rPr>
        <w:t>%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планираног </w:t>
      </w:r>
      <w:r w:rsidR="0088650E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годишњег </w:t>
      </w:r>
      <w:r w:rsidR="0016733F" w:rsidRPr="00EC4977">
        <w:rPr>
          <w:rFonts w:asciiTheme="minorHAnsi" w:hAnsiTheme="minorHAnsi" w:cstheme="minorHAnsi"/>
          <w:sz w:val="24"/>
          <w:szCs w:val="24"/>
          <w:lang w:val="sr-Cyrl-CS"/>
        </w:rPr>
        <w:t>износа и односе</w:t>
      </w:r>
      <w:r w:rsidR="00537DB5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се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на отплату главнице примљених зајмова</w:t>
      </w:r>
      <w:r w:rsidR="0016733F"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CE6CA3" w:rsidRPr="00EC4977" w:rsidRDefault="0016733F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Н</w:t>
      </w:r>
      <w:r w:rsidR="00A56E15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а позицији Издаци за отплату дугова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према другим ј</w:t>
      </w:r>
      <w:r w:rsidR="00A56E15" w:rsidRPr="00EC4977">
        <w:rPr>
          <w:rFonts w:asciiTheme="minorHAnsi" w:hAnsiTheme="minorHAnsi" w:cstheme="minorHAnsi"/>
          <w:sz w:val="24"/>
          <w:szCs w:val="24"/>
          <w:lang w:val="sr-Cyrl-CS"/>
        </w:rPr>
        <w:t>единица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ма</w:t>
      </w:r>
      <w:r w:rsidR="00A56E15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власти (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група </w:t>
      </w:r>
      <w:r w:rsidR="00A56E15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628) планиран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је </w:t>
      </w:r>
      <w:r w:rsidR="00A56E15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годишњи износ од </w:t>
      </w:r>
      <w:r w:rsidR="00537DB5" w:rsidRPr="00EC4977">
        <w:rPr>
          <w:rFonts w:asciiTheme="minorHAnsi" w:hAnsiTheme="minorHAnsi" w:cstheme="minorHAnsi"/>
          <w:sz w:val="24"/>
          <w:szCs w:val="24"/>
          <w:lang w:val="sr-Cyrl-CS"/>
        </w:rPr>
        <w:t>14</w:t>
      </w:r>
      <w:r w:rsidR="009A6969" w:rsidRPr="00EC4977">
        <w:rPr>
          <w:rFonts w:asciiTheme="minorHAnsi" w:hAnsiTheme="minorHAnsi" w:cstheme="minorHAnsi"/>
          <w:sz w:val="24"/>
          <w:szCs w:val="24"/>
          <w:lang w:val="sr-Cyrl-CS"/>
        </w:rPr>
        <w:t>.50</w:t>
      </w:r>
      <w:r w:rsidR="00537DB5" w:rsidRPr="00EC4977">
        <w:rPr>
          <w:rFonts w:asciiTheme="minorHAnsi" w:hAnsiTheme="minorHAnsi" w:cstheme="minorHAnsi"/>
          <w:sz w:val="24"/>
          <w:szCs w:val="24"/>
          <w:lang w:val="sr-Cyrl-CS"/>
        </w:rPr>
        <w:t>0,00 КМ, а</w:t>
      </w:r>
      <w:r w:rsidR="00A56E15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реализован је у износу од </w:t>
      </w:r>
      <w:r w:rsidR="00537DB5" w:rsidRPr="00EC4977">
        <w:rPr>
          <w:rFonts w:asciiTheme="minorHAnsi" w:hAnsiTheme="minorHAnsi" w:cstheme="minorHAnsi"/>
          <w:sz w:val="24"/>
          <w:szCs w:val="24"/>
          <w:lang w:val="sr-Cyrl-CS"/>
        </w:rPr>
        <w:t>6.557,68</w:t>
      </w:r>
      <w:r w:rsidR="00A56E15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 или </w:t>
      </w:r>
      <w:r w:rsidR="00537DB5" w:rsidRPr="00EC4977">
        <w:rPr>
          <w:rFonts w:asciiTheme="minorHAnsi" w:hAnsiTheme="minorHAnsi" w:cstheme="minorHAnsi"/>
          <w:sz w:val="24"/>
          <w:szCs w:val="24"/>
          <w:lang w:val="sr-Cyrl-CS"/>
        </w:rPr>
        <w:t>45,23</w:t>
      </w:r>
      <w:r w:rsidR="00A56E15" w:rsidRPr="00EC4977">
        <w:rPr>
          <w:rFonts w:asciiTheme="minorHAnsi" w:hAnsiTheme="minorHAnsi" w:cstheme="minorHAnsi"/>
          <w:sz w:val="24"/>
          <w:szCs w:val="24"/>
          <w:lang w:val="sr-Cyrl-CS"/>
        </w:rPr>
        <w:t>%</w:t>
      </w:r>
      <w:r w:rsidR="0088650E"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D22556" w:rsidRDefault="00D22556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EC4977" w:rsidRDefault="00EC4977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EC4977" w:rsidRDefault="00EC4977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EC4977" w:rsidRPr="00EC4977" w:rsidRDefault="00EC4977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9106AF" w:rsidRPr="00EC4977" w:rsidRDefault="009106AF" w:rsidP="009106AF">
      <w:pPr>
        <w:pStyle w:val="Naslov4"/>
        <w:rPr>
          <w:rFonts w:asciiTheme="minorHAnsi" w:hAnsiTheme="minorHAnsi" w:cstheme="minorHAnsi"/>
          <w:lang w:val="sr-Cyrl-CS"/>
        </w:rPr>
      </w:pPr>
      <w:bookmarkStart w:id="30" w:name="_Toc198041524"/>
      <w:r w:rsidRPr="00EC4977">
        <w:rPr>
          <w:rFonts w:asciiTheme="minorHAnsi" w:hAnsiTheme="minorHAnsi" w:cstheme="minorHAnsi"/>
          <w:lang w:val="sr-Cyrl-CS"/>
        </w:rPr>
        <w:lastRenderedPageBreak/>
        <w:t>1.1.4.3.</w:t>
      </w:r>
      <w:r w:rsidR="00D22556" w:rsidRPr="00EC4977">
        <w:rPr>
          <w:rFonts w:asciiTheme="minorHAnsi" w:hAnsiTheme="minorHAnsi" w:cstheme="minorHAnsi"/>
          <w:lang w:val="sr-Cyrl-CS"/>
        </w:rPr>
        <w:t xml:space="preserve"> </w:t>
      </w:r>
      <w:r w:rsidR="0072438C" w:rsidRPr="00EC4977">
        <w:rPr>
          <w:rFonts w:asciiTheme="minorHAnsi" w:hAnsiTheme="minorHAnsi" w:cstheme="minorHAnsi"/>
          <w:lang w:val="sr-Cyrl-CS"/>
        </w:rPr>
        <w:t>Остали</w:t>
      </w:r>
      <w:r w:rsidR="00077AAB" w:rsidRPr="00EC4977">
        <w:rPr>
          <w:rFonts w:asciiTheme="minorHAnsi" w:hAnsiTheme="minorHAnsi" w:cstheme="minorHAnsi"/>
          <w:lang w:val="sr-Cyrl-CS"/>
        </w:rPr>
        <w:t xml:space="preserve"> примици</w:t>
      </w:r>
      <w:bookmarkEnd w:id="30"/>
      <w:r w:rsidR="00077AAB" w:rsidRPr="00EC4977">
        <w:rPr>
          <w:rFonts w:asciiTheme="minorHAnsi" w:hAnsiTheme="minorHAnsi" w:cstheme="minorHAnsi"/>
          <w:lang w:val="sr-Cyrl-CS"/>
        </w:rPr>
        <w:t xml:space="preserve"> </w:t>
      </w:r>
    </w:p>
    <w:p w:rsidR="009106AF" w:rsidRPr="00EC4977" w:rsidRDefault="009106AF" w:rsidP="002F204E">
      <w:pPr>
        <w:spacing w:after="0"/>
        <w:jc w:val="both"/>
        <w:rPr>
          <w:rFonts w:asciiTheme="minorHAnsi" w:hAnsiTheme="minorHAnsi" w:cstheme="minorHAnsi"/>
          <w:b/>
          <w:sz w:val="24"/>
          <w:szCs w:val="24"/>
          <w:lang w:val="sr-Cyrl-CS"/>
        </w:rPr>
      </w:pPr>
    </w:p>
    <w:p w:rsidR="0072438C" w:rsidRPr="00EC4977" w:rsidRDefault="0072438C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Остали примици реализовани су у укупном износу од </w:t>
      </w:r>
      <w:r w:rsidR="002D51BA" w:rsidRPr="00EC4977">
        <w:rPr>
          <w:rFonts w:asciiTheme="minorHAnsi" w:hAnsiTheme="minorHAnsi" w:cstheme="minorHAnsi"/>
          <w:sz w:val="24"/>
          <w:szCs w:val="24"/>
          <w:lang w:val="sr-Cyrl-CS"/>
        </w:rPr>
        <w:t>126.441,55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 или </w:t>
      </w:r>
      <w:r w:rsidR="002D51BA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50,98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% планираног износа. У односу на извршење у претходној години (</w:t>
      </w:r>
      <w:r w:rsidR="002D51BA" w:rsidRPr="00EC4977">
        <w:rPr>
          <w:rFonts w:asciiTheme="minorHAnsi" w:hAnsiTheme="minorHAnsi" w:cstheme="minorHAnsi"/>
          <w:sz w:val="24"/>
          <w:szCs w:val="24"/>
          <w:lang w:val="sr-Cyrl-CS"/>
        </w:rPr>
        <w:t>39.646,74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КМ), ови примици су већи за </w:t>
      </w:r>
      <w:r w:rsidR="002D51BA" w:rsidRPr="00EC4977">
        <w:rPr>
          <w:rFonts w:asciiTheme="minorHAnsi" w:hAnsiTheme="minorHAnsi" w:cstheme="minorHAnsi"/>
          <w:sz w:val="24"/>
          <w:szCs w:val="24"/>
          <w:lang w:val="sr-Cyrl-CS"/>
        </w:rPr>
        <w:t>86.794,81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КМ.</w:t>
      </w:r>
    </w:p>
    <w:p w:rsidR="0072438C" w:rsidRPr="00EC4977" w:rsidRDefault="0072438C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9106AF" w:rsidRPr="00EC4977" w:rsidRDefault="00DA4399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На позицијама осталих</w:t>
      </w:r>
      <w:r w:rsidR="00077AAB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примитака</w:t>
      </w:r>
      <w:r w:rsidR="009106A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(група 931)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планирани су примици</w:t>
      </w:r>
      <w:r w:rsidR="00077AAB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по основу пореза на додату вриједност </w:t>
      </w:r>
      <w:r w:rsidR="009106A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у износу од 60.000,00 КМ и исти су остварени у износу од </w:t>
      </w:r>
      <w:r w:rsidR="002D51BA" w:rsidRPr="00EC4977">
        <w:rPr>
          <w:rFonts w:asciiTheme="minorHAnsi" w:hAnsiTheme="minorHAnsi" w:cstheme="minorHAnsi"/>
          <w:sz w:val="24"/>
          <w:szCs w:val="24"/>
          <w:lang w:val="sr-Cyrl-CS"/>
        </w:rPr>
        <w:t>17.409,35</w:t>
      </w:r>
      <w:r w:rsidR="009106A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 или </w:t>
      </w:r>
      <w:r w:rsidR="002D51BA" w:rsidRPr="00EC4977">
        <w:rPr>
          <w:rFonts w:asciiTheme="minorHAnsi" w:hAnsiTheme="minorHAnsi" w:cstheme="minorHAnsi"/>
          <w:sz w:val="24"/>
          <w:szCs w:val="24"/>
          <w:lang w:val="sr-Cyrl-CS"/>
        </w:rPr>
        <w:t>29,02</w:t>
      </w:r>
      <w:r w:rsidR="009106A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%. </w:t>
      </w:r>
    </w:p>
    <w:p w:rsidR="009106AF" w:rsidRPr="00EC4977" w:rsidRDefault="009106AF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077AAB" w:rsidRPr="00EC4977" w:rsidRDefault="009106AF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О</w:t>
      </w:r>
      <w:r w:rsidR="00077AAB" w:rsidRPr="00EC4977">
        <w:rPr>
          <w:rFonts w:asciiTheme="minorHAnsi" w:hAnsiTheme="minorHAnsi" w:cstheme="minorHAnsi"/>
          <w:sz w:val="24"/>
          <w:szCs w:val="24"/>
          <w:lang w:val="sr-Cyrl-CS"/>
        </w:rPr>
        <w:t>стали примици из трансакција између или унутар јединица власти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(група 938) планирани су на</w:t>
      </w:r>
      <w:r w:rsidR="00077AAB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годишњем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нивоу</w:t>
      </w:r>
      <w:r w:rsidR="00077AAB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од </w:t>
      </w:r>
      <w:r w:rsidR="002D51BA" w:rsidRPr="00EC4977">
        <w:rPr>
          <w:rFonts w:asciiTheme="minorHAnsi" w:hAnsiTheme="minorHAnsi" w:cstheme="minorHAnsi"/>
          <w:sz w:val="24"/>
          <w:szCs w:val="24"/>
          <w:lang w:val="sr-Cyrl-CS"/>
        </w:rPr>
        <w:t>188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.000,00 КМ, а реализовани су</w:t>
      </w:r>
      <w:r w:rsidR="00077AAB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у износу од </w:t>
      </w:r>
      <w:r w:rsidR="002D51BA" w:rsidRPr="00EC4977">
        <w:rPr>
          <w:rFonts w:asciiTheme="minorHAnsi" w:hAnsiTheme="minorHAnsi" w:cstheme="minorHAnsi"/>
          <w:sz w:val="24"/>
          <w:szCs w:val="24"/>
          <w:lang w:val="sr-Cyrl-CS"/>
        </w:rPr>
        <w:t>109.032,20</w:t>
      </w:r>
      <w:r w:rsidR="002D0C40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 или </w:t>
      </w:r>
      <w:r w:rsidR="002D51BA" w:rsidRPr="00EC4977">
        <w:rPr>
          <w:rFonts w:asciiTheme="minorHAnsi" w:hAnsiTheme="minorHAnsi" w:cstheme="minorHAnsi"/>
          <w:sz w:val="24"/>
          <w:szCs w:val="24"/>
          <w:lang w:val="sr-Cyrl-CS"/>
        </w:rPr>
        <w:t>58,00</w:t>
      </w:r>
      <w:r w:rsidR="00077AAB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% планираног износа. </w:t>
      </w:r>
    </w:p>
    <w:p w:rsidR="009106AF" w:rsidRPr="00EC4977" w:rsidRDefault="009106AF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9106AF" w:rsidRPr="00EC4977" w:rsidRDefault="009106AF" w:rsidP="002F204E">
      <w:pPr>
        <w:spacing w:after="0"/>
        <w:jc w:val="both"/>
        <w:rPr>
          <w:rFonts w:asciiTheme="minorHAnsi" w:hAnsiTheme="minorHAnsi" w:cstheme="minorHAnsi"/>
          <w:b/>
          <w:sz w:val="24"/>
          <w:szCs w:val="24"/>
          <w:lang w:val="sr-Cyrl-CS"/>
        </w:rPr>
      </w:pPr>
    </w:p>
    <w:p w:rsidR="00DA4399" w:rsidRPr="00EC4977" w:rsidRDefault="00DA4399" w:rsidP="00DA4399">
      <w:pPr>
        <w:pStyle w:val="Naslov4"/>
        <w:rPr>
          <w:rFonts w:asciiTheme="minorHAnsi" w:hAnsiTheme="minorHAnsi" w:cstheme="minorHAnsi"/>
          <w:lang w:val="sr-Cyrl-CS"/>
        </w:rPr>
      </w:pPr>
      <w:bookmarkStart w:id="31" w:name="_Toc198041525"/>
      <w:r w:rsidRPr="00EC4977">
        <w:rPr>
          <w:rFonts w:asciiTheme="minorHAnsi" w:hAnsiTheme="minorHAnsi" w:cstheme="minorHAnsi"/>
          <w:lang w:val="sr-Cyrl-CS"/>
        </w:rPr>
        <w:t>1.1.4.4</w:t>
      </w:r>
      <w:r w:rsidR="00077AAB" w:rsidRPr="00EC4977">
        <w:rPr>
          <w:rFonts w:asciiTheme="minorHAnsi" w:hAnsiTheme="minorHAnsi" w:cstheme="minorHAnsi"/>
          <w:lang w:val="sr-Cyrl-CS"/>
        </w:rPr>
        <w:t xml:space="preserve">. </w:t>
      </w:r>
      <w:r w:rsidR="00D22556" w:rsidRPr="00EC4977">
        <w:rPr>
          <w:rFonts w:asciiTheme="minorHAnsi" w:hAnsiTheme="minorHAnsi" w:cstheme="minorHAnsi"/>
          <w:lang w:val="sr-Cyrl-CS"/>
        </w:rPr>
        <w:t>Остали издаци</w:t>
      </w:r>
      <w:bookmarkEnd w:id="31"/>
      <w:r w:rsidR="00D22556" w:rsidRPr="00EC4977">
        <w:rPr>
          <w:rFonts w:asciiTheme="minorHAnsi" w:hAnsiTheme="minorHAnsi" w:cstheme="minorHAnsi"/>
          <w:lang w:val="sr-Cyrl-CS"/>
        </w:rPr>
        <w:t xml:space="preserve"> </w:t>
      </w:r>
    </w:p>
    <w:p w:rsidR="00DA4399" w:rsidRPr="00EC4977" w:rsidRDefault="00DA4399" w:rsidP="00DA4399">
      <w:pPr>
        <w:rPr>
          <w:rFonts w:asciiTheme="minorHAnsi" w:hAnsiTheme="minorHAnsi" w:cstheme="minorHAnsi"/>
          <w:lang w:val="sr-Cyrl-CS"/>
        </w:rPr>
      </w:pPr>
    </w:p>
    <w:p w:rsidR="00DA4399" w:rsidRPr="00EC4977" w:rsidRDefault="00DA4399" w:rsidP="00DA4399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Остали издаци реализовани су у укупном износу од </w:t>
      </w:r>
      <w:r w:rsidR="00806BC9" w:rsidRPr="00EC4977">
        <w:rPr>
          <w:rFonts w:asciiTheme="minorHAnsi" w:hAnsiTheme="minorHAnsi" w:cstheme="minorHAnsi"/>
          <w:sz w:val="24"/>
          <w:szCs w:val="24"/>
          <w:lang w:val="sr-Cyrl-CS"/>
        </w:rPr>
        <w:t>106.822,22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 или </w:t>
      </w:r>
      <w:r w:rsidR="00806BC9" w:rsidRPr="00EC4977">
        <w:rPr>
          <w:rFonts w:asciiTheme="minorHAnsi" w:hAnsiTheme="minorHAnsi" w:cstheme="minorHAnsi"/>
          <w:sz w:val="24"/>
          <w:szCs w:val="24"/>
          <w:lang w:val="sr-Cyrl-CS"/>
        </w:rPr>
        <w:t>32,57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% планираног износа. У односу на извршење у претходној години (</w:t>
      </w:r>
      <w:r w:rsidR="00806BC9" w:rsidRPr="00EC4977">
        <w:rPr>
          <w:rFonts w:asciiTheme="minorHAnsi" w:hAnsiTheme="minorHAnsi" w:cstheme="minorHAnsi"/>
          <w:sz w:val="24"/>
          <w:szCs w:val="24"/>
          <w:lang w:val="sr-Cyrl-CS"/>
        </w:rPr>
        <w:t>75.266,55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КМ), ови издаци су већи за </w:t>
      </w:r>
      <w:r w:rsidR="00806BC9" w:rsidRPr="00EC4977">
        <w:rPr>
          <w:rFonts w:asciiTheme="minorHAnsi" w:hAnsiTheme="minorHAnsi" w:cstheme="minorHAnsi"/>
          <w:sz w:val="24"/>
          <w:szCs w:val="24"/>
          <w:lang w:val="sr-Cyrl-CS"/>
        </w:rPr>
        <w:t>41,93%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DA4399" w:rsidRPr="00EC4977" w:rsidRDefault="00DA4399" w:rsidP="002F204E">
      <w:pPr>
        <w:spacing w:after="0"/>
        <w:jc w:val="both"/>
        <w:rPr>
          <w:rFonts w:asciiTheme="minorHAnsi" w:hAnsiTheme="minorHAnsi" w:cstheme="minorHAnsi"/>
          <w:b/>
          <w:sz w:val="24"/>
          <w:szCs w:val="24"/>
          <w:lang w:val="sr-Cyrl-CS"/>
        </w:rPr>
      </w:pPr>
    </w:p>
    <w:p w:rsidR="00D22556" w:rsidRPr="00EC4977" w:rsidRDefault="00DA4399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На позицијама</w:t>
      </w:r>
      <w:r w:rsidR="00D22556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осталих издатака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(група 631) планирани су издаци</w:t>
      </w:r>
      <w:r w:rsidR="00D22556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по основу пореза </w:t>
      </w:r>
      <w:r w:rsidR="00594081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на додату вриједност и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остали </w:t>
      </w:r>
      <w:r w:rsidR="00594081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издаци у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укупном</w:t>
      </w:r>
      <w:r w:rsidR="00594081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износу од </w:t>
      </w:r>
      <w:r w:rsidR="00806BC9" w:rsidRPr="00EC4977">
        <w:rPr>
          <w:rFonts w:asciiTheme="minorHAnsi" w:hAnsiTheme="minorHAnsi" w:cstheme="minorHAnsi"/>
          <w:sz w:val="24"/>
          <w:szCs w:val="24"/>
          <w:lang w:val="sr-Cyrl-CS"/>
        </w:rPr>
        <w:t>116.000</w:t>
      </w:r>
      <w:r w:rsidR="00AB759C" w:rsidRPr="00EC4977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="00C47794" w:rsidRPr="00EC4977">
        <w:rPr>
          <w:rFonts w:asciiTheme="minorHAnsi" w:hAnsiTheme="minorHAnsi" w:cstheme="minorHAnsi"/>
          <w:sz w:val="24"/>
          <w:szCs w:val="24"/>
          <w:lang w:val="sr-Cyrl-CS"/>
        </w:rPr>
        <w:t>00 КМ, а реализовани су</w:t>
      </w:r>
      <w:r w:rsidR="00FA7ACA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94081" w:rsidRPr="00EC4977">
        <w:rPr>
          <w:rFonts w:asciiTheme="minorHAnsi" w:hAnsiTheme="minorHAnsi" w:cstheme="minorHAnsi"/>
          <w:sz w:val="24"/>
          <w:szCs w:val="24"/>
          <w:lang w:val="sr-Cyrl-CS"/>
        </w:rPr>
        <w:t>у износу од</w:t>
      </w:r>
      <w:r w:rsidR="0021581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806BC9" w:rsidRPr="00EC4977">
        <w:rPr>
          <w:rFonts w:asciiTheme="minorHAnsi" w:hAnsiTheme="minorHAnsi" w:cstheme="minorHAnsi"/>
          <w:sz w:val="24"/>
          <w:szCs w:val="24"/>
          <w:lang w:val="sr-Cyrl-CS"/>
        </w:rPr>
        <w:t>27.257,01</w:t>
      </w:r>
      <w:r w:rsidR="00FA7ACA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94081" w:rsidRPr="00EC4977">
        <w:rPr>
          <w:rFonts w:asciiTheme="minorHAnsi" w:hAnsiTheme="minorHAnsi" w:cstheme="minorHAnsi"/>
          <w:sz w:val="24"/>
          <w:szCs w:val="24"/>
          <w:lang w:val="sr-Cyrl-CS"/>
        </w:rPr>
        <w:t>КМ.</w:t>
      </w:r>
    </w:p>
    <w:p w:rsidR="00DA4399" w:rsidRPr="00EC4977" w:rsidRDefault="00DA4399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594081" w:rsidRPr="00EC4977" w:rsidRDefault="00594081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Остали издаци из трансакција са другим </w:t>
      </w:r>
      <w:r w:rsidR="00FA7ACA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јединицама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власти (</w:t>
      </w:r>
      <w:r w:rsidR="00FA7ACA" w:rsidRPr="00EC4977">
        <w:rPr>
          <w:rFonts w:asciiTheme="minorHAnsi" w:hAnsiTheme="minorHAnsi" w:cstheme="minorHAnsi"/>
          <w:sz w:val="24"/>
          <w:szCs w:val="24"/>
          <w:lang w:val="sr-Cyrl-CS"/>
        </w:rPr>
        <w:t>група 638-боловање које се рефундира) планирани су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у износу од </w:t>
      </w:r>
      <w:r w:rsidR="00806BC9" w:rsidRPr="00EC4977">
        <w:rPr>
          <w:rFonts w:asciiTheme="minorHAnsi" w:hAnsiTheme="minorHAnsi" w:cstheme="minorHAnsi"/>
          <w:sz w:val="24"/>
          <w:szCs w:val="24"/>
          <w:lang w:val="sr-Cyrl-CS"/>
        </w:rPr>
        <w:t>212.000</w:t>
      </w:r>
      <w:r w:rsidR="00DD254C" w:rsidRPr="00EC4977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00 КМ </w:t>
      </w:r>
      <w:r w:rsidR="00FA7ACA" w:rsidRPr="00EC4977">
        <w:rPr>
          <w:rFonts w:asciiTheme="minorHAnsi" w:hAnsiTheme="minorHAnsi" w:cstheme="minorHAnsi"/>
          <w:sz w:val="24"/>
          <w:szCs w:val="24"/>
          <w:lang w:val="sr-Cyrl-CS"/>
        </w:rPr>
        <w:t>а реализовано је</w:t>
      </w:r>
      <w:r w:rsidR="009B5AD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806BC9" w:rsidRPr="00EC4977">
        <w:rPr>
          <w:rFonts w:asciiTheme="minorHAnsi" w:hAnsiTheme="minorHAnsi" w:cstheme="minorHAnsi"/>
          <w:sz w:val="24"/>
          <w:szCs w:val="24"/>
          <w:lang w:val="sr-Cyrl-CS"/>
        </w:rPr>
        <w:t>79.544,87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</w:t>
      </w:r>
      <w:r w:rsidR="00FA7ACA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или </w:t>
      </w:r>
      <w:r w:rsidR="00806BC9" w:rsidRPr="00EC4977">
        <w:rPr>
          <w:rFonts w:asciiTheme="minorHAnsi" w:hAnsiTheme="minorHAnsi" w:cstheme="minorHAnsi"/>
          <w:sz w:val="24"/>
          <w:szCs w:val="24"/>
          <w:lang w:val="sr-Cyrl-CS"/>
        </w:rPr>
        <w:t>37,52</w:t>
      </w:r>
      <w:r w:rsidR="00FA7ACA" w:rsidRPr="00EC4977">
        <w:rPr>
          <w:rFonts w:asciiTheme="minorHAnsi" w:hAnsiTheme="minorHAnsi" w:cstheme="minorHAnsi"/>
          <w:sz w:val="24"/>
          <w:szCs w:val="24"/>
          <w:lang w:val="sr-Cyrl-CS"/>
        </w:rPr>
        <w:t>% планираног износа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CE6CA3" w:rsidRPr="00EC4977" w:rsidRDefault="00CE6CA3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0D5414" w:rsidRPr="00EC4977" w:rsidRDefault="00F6464F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Средства</w:t>
      </w:r>
      <w:r w:rsidR="00FA7ACA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суфицита </w:t>
      </w:r>
      <w:r w:rsidR="009B5AD3" w:rsidRPr="00EC4977">
        <w:rPr>
          <w:rFonts w:asciiTheme="minorHAnsi" w:hAnsiTheme="minorHAnsi" w:cstheme="minorHAnsi"/>
          <w:sz w:val="24"/>
          <w:szCs w:val="24"/>
          <w:lang w:val="sr-Cyrl-CS"/>
        </w:rPr>
        <w:t>и неутрошена намјен</w:t>
      </w:r>
      <w:r w:rsidR="00FA7ACA" w:rsidRPr="00EC4977">
        <w:rPr>
          <w:rFonts w:asciiTheme="minorHAnsi" w:hAnsiTheme="minorHAnsi" w:cstheme="minorHAnsi"/>
          <w:sz w:val="24"/>
          <w:szCs w:val="24"/>
          <w:lang w:val="sr-Cyrl-CS"/>
        </w:rPr>
        <w:t>ска средства из ранијих периода</w:t>
      </w:r>
      <w:r w:rsidR="0021581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су у буџету града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</w:t>
      </w:r>
      <w:r w:rsidR="00FA7ACA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а </w:t>
      </w:r>
      <w:r w:rsidR="00D22556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планирана у износу од </w:t>
      </w:r>
      <w:r w:rsidR="00806BC9" w:rsidRPr="00EC4977">
        <w:rPr>
          <w:rFonts w:asciiTheme="minorHAnsi" w:hAnsiTheme="minorHAnsi" w:cstheme="minorHAnsi"/>
          <w:sz w:val="24"/>
          <w:szCs w:val="24"/>
          <w:lang w:val="sr-Cyrl-CS"/>
        </w:rPr>
        <w:t>147.000</w:t>
      </w:r>
      <w:r w:rsidR="009B5AD3" w:rsidRPr="00EC4977">
        <w:rPr>
          <w:rFonts w:asciiTheme="minorHAnsi" w:hAnsiTheme="minorHAnsi" w:cstheme="minorHAnsi"/>
          <w:sz w:val="24"/>
          <w:szCs w:val="24"/>
          <w:lang w:val="sr-Cyrl-CS"/>
        </w:rPr>
        <w:t>,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00 КМ</w:t>
      </w:r>
      <w:r w:rsidR="00FA7ACA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, а у току </w:t>
      </w:r>
      <w:r w:rsidR="00806BC9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посматраног периода </w:t>
      </w:r>
      <w:r w:rsidR="00FA7ACA" w:rsidRPr="00EC4977">
        <w:rPr>
          <w:rFonts w:asciiTheme="minorHAnsi" w:hAnsiTheme="minorHAnsi" w:cstheme="minorHAnsi"/>
          <w:sz w:val="24"/>
          <w:szCs w:val="24"/>
          <w:lang w:val="sr-Cyrl-CS"/>
        </w:rPr>
        <w:t>202</w:t>
      </w:r>
      <w:r w:rsidR="00806BC9" w:rsidRPr="00EC4977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FA7ACA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године </w:t>
      </w:r>
      <w:r w:rsidR="00806BC9" w:rsidRPr="00EC4977">
        <w:rPr>
          <w:rFonts w:asciiTheme="minorHAnsi" w:hAnsiTheme="minorHAnsi" w:cstheme="minorHAnsi"/>
          <w:sz w:val="24"/>
          <w:szCs w:val="24"/>
          <w:lang w:val="sr-Cyrl-CS"/>
        </w:rPr>
        <w:t>нису реализована</w:t>
      </w:r>
      <w:r w:rsidR="00FA7ACA"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FA7ACA" w:rsidRPr="00EC4977" w:rsidRDefault="00FA7ACA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tbl>
      <w:tblPr>
        <w:tblW w:w="9794" w:type="dxa"/>
        <w:tblLook w:val="04A0" w:firstRow="1" w:lastRow="0" w:firstColumn="1" w:lastColumn="0" w:noHBand="0" w:noVBand="1"/>
      </w:tblPr>
      <w:tblGrid>
        <w:gridCol w:w="5224"/>
        <w:gridCol w:w="1650"/>
        <w:gridCol w:w="1868"/>
        <w:gridCol w:w="1052"/>
      </w:tblGrid>
      <w:tr w:rsidR="00264AAE" w:rsidRPr="00EC4977" w:rsidTr="00264AAE">
        <w:trPr>
          <w:trHeight w:val="400"/>
        </w:trPr>
        <w:tc>
          <w:tcPr>
            <w:tcW w:w="5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Рачун финансирања за период од 01.01-31.03.2025. године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План 2025. год.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Извршење 01.01-31.03.2025. год.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Индекс 3/2</w:t>
            </w:r>
          </w:p>
        </w:tc>
      </w:tr>
      <w:tr w:rsidR="00264AAE" w:rsidRPr="00EC4977" w:rsidTr="00264AAE">
        <w:trPr>
          <w:trHeight w:val="400"/>
        </w:trPr>
        <w:tc>
          <w:tcPr>
            <w:tcW w:w="5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AAE" w:rsidRPr="00EC4977" w:rsidRDefault="00264AAE" w:rsidP="00264AAE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AAE" w:rsidRPr="00EC4977" w:rsidRDefault="00264AAE" w:rsidP="00264AAE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AAE" w:rsidRPr="00EC4977" w:rsidRDefault="00264AAE" w:rsidP="00264AAE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4AAE" w:rsidRPr="00EC4977" w:rsidRDefault="00264AAE" w:rsidP="00264AAE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</w:p>
        </w:tc>
      </w:tr>
      <w:tr w:rsidR="00264AAE" w:rsidRPr="00EC4977" w:rsidTr="00264AAE">
        <w:trPr>
          <w:trHeight w:val="400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</w:t>
            </w:r>
          </w:p>
        </w:tc>
      </w:tr>
      <w:tr w:rsidR="00264AAE" w:rsidRPr="00EC4977" w:rsidTr="000B6E14">
        <w:trPr>
          <w:trHeight w:val="400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1. Нето примици од финансијске имовине (А-Б)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55.000,00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800,00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1,45</w:t>
            </w:r>
          </w:p>
        </w:tc>
      </w:tr>
      <w:tr w:rsidR="00264AAE" w:rsidRPr="00EC4977" w:rsidTr="000B6E14">
        <w:trPr>
          <w:trHeight w:val="40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А. Примици од финансијске имовине (група 911)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55.000,00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800,00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1,45</w:t>
            </w:r>
          </w:p>
        </w:tc>
      </w:tr>
      <w:tr w:rsidR="00264AAE" w:rsidRPr="00EC4977" w:rsidTr="00264AAE">
        <w:trPr>
          <w:trHeight w:val="400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Б. Издаци за финансијску имовину (група 611)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 </w:t>
            </w:r>
          </w:p>
        </w:tc>
      </w:tr>
      <w:tr w:rsidR="00264AAE" w:rsidRPr="00EC4977" w:rsidTr="00264AAE">
        <w:trPr>
          <w:trHeight w:val="400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2. Нето задуживање (В-Г)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-469.500,00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-112.816,54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24,03</w:t>
            </w:r>
          </w:p>
        </w:tc>
      </w:tr>
      <w:tr w:rsidR="00264AAE" w:rsidRPr="00EC4977" w:rsidTr="00264AAE">
        <w:trPr>
          <w:trHeight w:val="400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В. Примици од задуживања (група 920)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 </w:t>
            </w:r>
          </w:p>
        </w:tc>
      </w:tr>
      <w:tr w:rsidR="00264AAE" w:rsidRPr="00EC4977" w:rsidTr="00264AAE">
        <w:trPr>
          <w:trHeight w:val="400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Г. Издаци за отплату дугова (група 620)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469.500,00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112.816,54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24,03</w:t>
            </w:r>
          </w:p>
        </w:tc>
      </w:tr>
      <w:tr w:rsidR="00264AAE" w:rsidRPr="00EC4977" w:rsidTr="00264AAE">
        <w:trPr>
          <w:trHeight w:val="400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lastRenderedPageBreak/>
              <w:t>3.Остали нето примици  (Д-Ђ)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-80.000,00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19.619,33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-24,52</w:t>
            </w:r>
          </w:p>
        </w:tc>
      </w:tr>
      <w:tr w:rsidR="00264AAE" w:rsidRPr="00EC4977" w:rsidTr="00264AAE">
        <w:trPr>
          <w:trHeight w:val="400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Д. Остали примици (група 930)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248.000,00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126.441,55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50,98</w:t>
            </w:r>
          </w:p>
        </w:tc>
      </w:tr>
      <w:tr w:rsidR="00264AAE" w:rsidRPr="00EC4977" w:rsidTr="00264AAE">
        <w:trPr>
          <w:trHeight w:val="400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Ђ. Остали издаци (група 630)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328.000,00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106.822,22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32,57</w:t>
            </w:r>
          </w:p>
        </w:tc>
      </w:tr>
      <w:tr w:rsidR="00264AAE" w:rsidRPr="00EC4977" w:rsidTr="00264AAE">
        <w:trPr>
          <w:trHeight w:val="568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4. Неутрошена намјенска средства и нераспоређени суфицит из ранијих периода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147.000,00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0,00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0,00</w:t>
            </w:r>
          </w:p>
        </w:tc>
      </w:tr>
      <w:tr w:rsidR="00264AAE" w:rsidRPr="00EC4977" w:rsidTr="00264AAE">
        <w:trPr>
          <w:trHeight w:val="538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Финансирање за период од 01.01-31.03.2025. године     (1+2+3+4)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-347.500,00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-92.397,21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E" w:rsidRPr="00EC4977" w:rsidRDefault="00264AAE" w:rsidP="00264AAE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26,59</w:t>
            </w:r>
          </w:p>
        </w:tc>
      </w:tr>
    </w:tbl>
    <w:p w:rsidR="00DC1F72" w:rsidRPr="00EC4977" w:rsidRDefault="00332407" w:rsidP="002F204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DC1F72" w:rsidRPr="00EC4977" w:rsidRDefault="00DC1F72" w:rsidP="00CE6CA3">
      <w:pPr>
        <w:spacing w:after="0"/>
        <w:jc w:val="both"/>
        <w:rPr>
          <w:rFonts w:asciiTheme="minorHAnsi" w:hAnsiTheme="minorHAnsi" w:cstheme="minorHAnsi"/>
          <w:color w:val="FF0000"/>
          <w:lang w:val="sr-Cyrl-CS"/>
        </w:rPr>
      </w:pPr>
    </w:p>
    <w:p w:rsidR="00CE6CA3" w:rsidRPr="00EC4977" w:rsidRDefault="004F3E0C" w:rsidP="00BD549F">
      <w:pPr>
        <w:pStyle w:val="Naslov3"/>
        <w:jc w:val="both"/>
        <w:rPr>
          <w:rFonts w:asciiTheme="minorHAnsi" w:hAnsiTheme="minorHAnsi" w:cstheme="minorHAnsi"/>
          <w:lang w:val="sr-Cyrl-CS"/>
        </w:rPr>
      </w:pPr>
      <w:bookmarkStart w:id="32" w:name="_Toc198041526"/>
      <w:r w:rsidRPr="00EC4977">
        <w:rPr>
          <w:rFonts w:asciiTheme="minorHAnsi" w:hAnsiTheme="minorHAnsi" w:cstheme="minorHAnsi"/>
          <w:lang w:val="sr-Cyrl-CS"/>
        </w:rPr>
        <w:t>1</w:t>
      </w:r>
      <w:r w:rsidR="00CE6CA3" w:rsidRPr="00EC4977">
        <w:rPr>
          <w:rFonts w:asciiTheme="minorHAnsi" w:hAnsiTheme="minorHAnsi" w:cstheme="minorHAnsi"/>
          <w:lang w:val="sr-Cyrl-CS"/>
        </w:rPr>
        <w:t xml:space="preserve">.1.5. Функционална класификација расхода и нето издатака за нефинансијску имовину </w:t>
      </w:r>
      <w:r w:rsidR="000E3D1F" w:rsidRPr="00EC4977">
        <w:rPr>
          <w:rFonts w:asciiTheme="minorHAnsi" w:hAnsiTheme="minorHAnsi" w:cstheme="minorHAnsi"/>
          <w:lang w:val="sr-Cyrl-CS"/>
        </w:rPr>
        <w:t>за период</w:t>
      </w:r>
      <w:r w:rsidR="00BD549F" w:rsidRPr="00EC4977">
        <w:rPr>
          <w:rFonts w:asciiTheme="minorHAnsi" w:hAnsiTheme="minorHAnsi" w:cstheme="minorHAnsi"/>
          <w:lang w:val="sr-Cyrl-CS"/>
        </w:rPr>
        <w:t xml:space="preserve"> од </w:t>
      </w:r>
      <w:r w:rsidR="000E3D1F" w:rsidRPr="00EC4977">
        <w:rPr>
          <w:rFonts w:asciiTheme="minorHAnsi" w:hAnsiTheme="minorHAnsi" w:cstheme="minorHAnsi"/>
          <w:lang w:val="sr-Cyrl-CS"/>
        </w:rPr>
        <w:t xml:space="preserve"> 01.</w:t>
      </w:r>
      <w:r w:rsidR="00BD549F" w:rsidRPr="00EC4977">
        <w:rPr>
          <w:rFonts w:asciiTheme="minorHAnsi" w:hAnsiTheme="minorHAnsi" w:cstheme="minorHAnsi"/>
          <w:lang w:val="sr-Cyrl-CS"/>
        </w:rPr>
        <w:t>01</w:t>
      </w:r>
      <w:r w:rsidR="000E3D1F" w:rsidRPr="00EC4977">
        <w:rPr>
          <w:rFonts w:asciiTheme="minorHAnsi" w:hAnsiTheme="minorHAnsi" w:cstheme="minorHAnsi"/>
          <w:lang w:val="sr-Cyrl-CS"/>
        </w:rPr>
        <w:t>-3</w:t>
      </w:r>
      <w:r w:rsidR="00BD549F" w:rsidRPr="00EC4977">
        <w:rPr>
          <w:rFonts w:asciiTheme="minorHAnsi" w:hAnsiTheme="minorHAnsi" w:cstheme="minorHAnsi"/>
          <w:lang w:val="sr-Cyrl-CS"/>
        </w:rPr>
        <w:t>1.</w:t>
      </w:r>
      <w:r w:rsidR="00A056D3" w:rsidRPr="00EC4977">
        <w:rPr>
          <w:rFonts w:asciiTheme="minorHAnsi" w:hAnsiTheme="minorHAnsi" w:cstheme="minorHAnsi"/>
          <w:lang w:val="sr-Cyrl-CS"/>
        </w:rPr>
        <w:t>03</w:t>
      </w:r>
      <w:r w:rsidR="00BD549F" w:rsidRPr="00EC4977">
        <w:rPr>
          <w:rFonts w:asciiTheme="minorHAnsi" w:hAnsiTheme="minorHAnsi" w:cstheme="minorHAnsi"/>
          <w:lang w:val="sr-Cyrl-CS"/>
        </w:rPr>
        <w:t>.</w:t>
      </w:r>
      <w:r w:rsidR="00F9192E" w:rsidRPr="00EC4977">
        <w:rPr>
          <w:rFonts w:asciiTheme="minorHAnsi" w:hAnsiTheme="minorHAnsi" w:cstheme="minorHAnsi"/>
          <w:lang w:val="sr-Cyrl-CS"/>
        </w:rPr>
        <w:t>20</w:t>
      </w:r>
      <w:r w:rsidR="00D66484" w:rsidRPr="00EC4977">
        <w:rPr>
          <w:rFonts w:asciiTheme="minorHAnsi" w:hAnsiTheme="minorHAnsi" w:cstheme="minorHAnsi"/>
          <w:lang w:val="sr-Cyrl-CS"/>
        </w:rPr>
        <w:t>2</w:t>
      </w:r>
      <w:r w:rsidR="00A056D3" w:rsidRPr="00EC4977">
        <w:rPr>
          <w:rFonts w:asciiTheme="minorHAnsi" w:hAnsiTheme="minorHAnsi" w:cstheme="minorHAnsi"/>
          <w:lang w:val="sr-Cyrl-CS"/>
        </w:rPr>
        <w:t>5</w:t>
      </w:r>
      <w:r w:rsidR="00871D23" w:rsidRPr="00EC4977">
        <w:rPr>
          <w:rFonts w:asciiTheme="minorHAnsi" w:hAnsiTheme="minorHAnsi" w:cstheme="minorHAnsi"/>
          <w:lang w:val="sr-Cyrl-CS"/>
        </w:rPr>
        <w:t>. године</w:t>
      </w:r>
      <w:bookmarkEnd w:id="32"/>
    </w:p>
    <w:p w:rsidR="00CE6CA3" w:rsidRPr="00EC4977" w:rsidRDefault="00CE6CA3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B13B8C" w:rsidRPr="00EC4977" w:rsidRDefault="00B13B8C" w:rsidP="00BD549F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  <w:lang w:val="sr-Cyrl-BA" w:eastAsia="hr-HR"/>
        </w:rPr>
      </w:pPr>
      <w:r w:rsidRPr="00EC4977">
        <w:rPr>
          <w:rFonts w:asciiTheme="minorHAnsi" w:hAnsiTheme="minorHAnsi" w:cstheme="minorHAnsi"/>
          <w:sz w:val="24"/>
          <w:szCs w:val="24"/>
          <w:lang w:val="sr-Cyrl-BA" w:eastAsia="hr-HR"/>
        </w:rPr>
        <w:t>Класификација владиних функција (</w:t>
      </w:r>
      <w:r w:rsidRPr="00EC4977">
        <w:rPr>
          <w:rFonts w:asciiTheme="minorHAnsi" w:hAnsiTheme="minorHAnsi" w:cstheme="minorHAnsi"/>
          <w:sz w:val="24"/>
          <w:szCs w:val="24"/>
          <w:lang w:val="sr-Latn-BA" w:eastAsia="hr-HR"/>
        </w:rPr>
        <w:t xml:space="preserve">COFOG – Classification of the Functions of the Government) </w:t>
      </w:r>
      <w:r w:rsidRPr="00EC4977">
        <w:rPr>
          <w:rFonts w:asciiTheme="minorHAnsi" w:hAnsiTheme="minorHAnsi" w:cstheme="minorHAnsi"/>
          <w:sz w:val="24"/>
          <w:szCs w:val="24"/>
          <w:lang w:val="sr-Cyrl-BA" w:eastAsia="hr-HR"/>
        </w:rPr>
        <w:t>произведена је од стране Организације за економску сарадњу и развој (</w:t>
      </w:r>
      <w:r w:rsidRPr="00EC4977">
        <w:rPr>
          <w:rFonts w:asciiTheme="minorHAnsi" w:hAnsiTheme="minorHAnsi" w:cstheme="minorHAnsi"/>
          <w:sz w:val="24"/>
          <w:szCs w:val="24"/>
          <w:lang w:val="sr-Latn-BA" w:eastAsia="hr-HR"/>
        </w:rPr>
        <w:t xml:space="preserve">OECD) </w:t>
      </w:r>
      <w:r w:rsidRPr="00EC4977">
        <w:rPr>
          <w:rFonts w:asciiTheme="minorHAnsi" w:hAnsiTheme="minorHAnsi" w:cstheme="minorHAnsi"/>
          <w:sz w:val="24"/>
          <w:szCs w:val="24"/>
          <w:lang w:val="sr-Cyrl-BA" w:eastAsia="hr-HR"/>
        </w:rPr>
        <w:t>и објављена од стране Одјељења за статистику Уједињених нација.</w:t>
      </w:r>
      <w:r w:rsidR="00BD549F" w:rsidRPr="00EC4977">
        <w:rPr>
          <w:rFonts w:asciiTheme="minorHAnsi" w:hAnsiTheme="minorHAnsi" w:cstheme="minorHAnsi"/>
          <w:sz w:val="24"/>
          <w:szCs w:val="24"/>
          <w:lang w:val="sr-Cyrl-BA" w:eastAsia="hr-HR"/>
        </w:rPr>
        <w:t xml:space="preserve"> </w:t>
      </w:r>
      <w:r w:rsidRPr="00EC4977">
        <w:rPr>
          <w:rFonts w:asciiTheme="minorHAnsi" w:hAnsiTheme="minorHAnsi" w:cstheme="minorHAnsi"/>
          <w:sz w:val="24"/>
          <w:szCs w:val="24"/>
          <w:lang w:val="sr-Cyrl-BA" w:eastAsia="hr-HR"/>
        </w:rPr>
        <w:t>Функционална класификација представља класификацију социоекономских циљева које владе желе да постигну кроз различите врсте потрошње.</w:t>
      </w:r>
    </w:p>
    <w:p w:rsidR="00BD549F" w:rsidRPr="00EC4977" w:rsidRDefault="00BD549F" w:rsidP="00BD549F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  <w:lang w:val="sr-Cyrl-BA" w:eastAsia="hr-HR"/>
        </w:rPr>
      </w:pPr>
    </w:p>
    <w:p w:rsidR="00CE6CA3" w:rsidRPr="00EC4977" w:rsidRDefault="00BD549F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Функционална класификација 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представља класификацију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расхода и нето издатака за нефинансијску имовину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према њиховој функцији реализације, а у складу са Правилником о буџетским класификацијама, садржини рачуна и примјени контног плана за буџетске кориснике („Службени гласник</w:t>
      </w:r>
      <w:r w:rsidR="006F654C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Републике Српске“, број 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98/16).</w:t>
      </w:r>
    </w:p>
    <w:p w:rsidR="00BD549F" w:rsidRPr="00EC4977" w:rsidRDefault="00BD549F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BD549F" w:rsidRPr="00EC4977" w:rsidRDefault="00CE6CA3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Табела прегледа буџетских издатака по функционалној класификацији показује да је у </w:t>
      </w:r>
      <w:r w:rsidR="00BD549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току </w:t>
      </w:r>
      <w:r w:rsidR="00A056D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првог тромјесечја </w:t>
      </w:r>
      <w:r w:rsidR="00BD549F" w:rsidRPr="00EC4977">
        <w:rPr>
          <w:rFonts w:asciiTheme="minorHAnsi" w:hAnsiTheme="minorHAnsi" w:cstheme="minorHAnsi"/>
          <w:sz w:val="24"/>
          <w:szCs w:val="24"/>
          <w:lang w:val="sr-Cyrl-CS"/>
        </w:rPr>
        <w:t>202</w:t>
      </w:r>
      <w:r w:rsidR="00A056D3" w:rsidRPr="00EC4977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BD549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године највећи износ буџетских средстава издвојен </w:t>
      </w:r>
      <w:r w:rsidR="00611EBC" w:rsidRPr="00EC4977">
        <w:rPr>
          <w:rFonts w:asciiTheme="minorHAnsi" w:hAnsiTheme="minorHAnsi" w:cstheme="minorHAnsi"/>
          <w:sz w:val="24"/>
          <w:szCs w:val="24"/>
          <w:lang w:val="sr-Cyrl-CS"/>
        </w:rPr>
        <w:t>за</w:t>
      </w:r>
      <w:r w:rsidR="00BD549F" w:rsidRPr="00EC4977">
        <w:rPr>
          <w:rFonts w:asciiTheme="minorHAnsi" w:hAnsiTheme="minorHAnsi" w:cstheme="minorHAnsi"/>
          <w:sz w:val="24"/>
          <w:szCs w:val="24"/>
          <w:lang w:val="sr-Cyrl-CS"/>
        </w:rPr>
        <w:t>:</w:t>
      </w:r>
    </w:p>
    <w:p w:rsidR="00BD549F" w:rsidRPr="00EC4977" w:rsidRDefault="00A056D3" w:rsidP="00A056D3">
      <w:pPr>
        <w:pStyle w:val="Paragrafspiska"/>
        <w:numPr>
          <w:ilvl w:val="0"/>
          <w:numId w:val="16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здравство</w:t>
      </w:r>
      <w:r w:rsidR="00BD549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;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1.353.158,23</w:t>
      </w:r>
      <w:r w:rsidR="008D736E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КМ,</w:t>
      </w:r>
      <w:r w:rsidR="00611EBC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</w:p>
    <w:p w:rsidR="004D7A12" w:rsidRPr="00EC4977" w:rsidRDefault="00BD549F" w:rsidP="00BD549F">
      <w:pPr>
        <w:pStyle w:val="Paragrafspiska"/>
        <w:numPr>
          <w:ilvl w:val="0"/>
          <w:numId w:val="16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опште јавне услуге;</w:t>
      </w:r>
      <w:r w:rsidR="00F9192E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A056D3" w:rsidRPr="00EC4977">
        <w:rPr>
          <w:rFonts w:asciiTheme="minorHAnsi" w:hAnsiTheme="minorHAnsi" w:cstheme="minorHAnsi"/>
          <w:sz w:val="24"/>
          <w:szCs w:val="24"/>
          <w:lang w:val="bs-Cyrl-BA"/>
        </w:rPr>
        <w:t>1.306.153,36</w:t>
      </w:r>
      <w:r w:rsidR="00A37F85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КМ,</w:t>
      </w:r>
    </w:p>
    <w:p w:rsidR="004D7A12" w:rsidRPr="00EC4977" w:rsidRDefault="004D7A12" w:rsidP="00BD549F">
      <w:pPr>
        <w:pStyle w:val="Paragrafspiska"/>
        <w:numPr>
          <w:ilvl w:val="0"/>
          <w:numId w:val="16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социјалну заштиту; </w:t>
      </w:r>
      <w:r w:rsidR="00A056D3" w:rsidRPr="00EC4977">
        <w:rPr>
          <w:rFonts w:asciiTheme="minorHAnsi" w:hAnsiTheme="minorHAnsi" w:cstheme="minorHAnsi"/>
          <w:sz w:val="24"/>
          <w:szCs w:val="24"/>
          <w:lang w:val="sr-Cyrl-CS"/>
        </w:rPr>
        <w:t>1.083.613,37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КМ,</w:t>
      </w:r>
    </w:p>
    <w:p w:rsidR="004D7A12" w:rsidRPr="00EC4977" w:rsidRDefault="004D7A12" w:rsidP="00BD549F">
      <w:pPr>
        <w:pStyle w:val="Paragrafspiska"/>
        <w:numPr>
          <w:ilvl w:val="0"/>
          <w:numId w:val="16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рекреацију, културу и религију; </w:t>
      </w:r>
      <w:r w:rsidR="00A056D3" w:rsidRPr="00EC4977">
        <w:rPr>
          <w:rFonts w:asciiTheme="minorHAnsi" w:hAnsiTheme="minorHAnsi" w:cstheme="minorHAnsi"/>
          <w:sz w:val="24"/>
          <w:szCs w:val="24"/>
          <w:lang w:val="sr-Cyrl-CS"/>
        </w:rPr>
        <w:t>489.322,75 КМ,</w:t>
      </w:r>
    </w:p>
    <w:p w:rsidR="00A056D3" w:rsidRPr="00EC4977" w:rsidRDefault="00A056D3" w:rsidP="00BD549F">
      <w:pPr>
        <w:pStyle w:val="Paragrafspiska"/>
        <w:numPr>
          <w:ilvl w:val="0"/>
          <w:numId w:val="16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образовање; 438.801,04 КМ и</w:t>
      </w:r>
    </w:p>
    <w:p w:rsidR="004D7A12" w:rsidRPr="00EC4977" w:rsidRDefault="00A056D3" w:rsidP="00BD549F">
      <w:pPr>
        <w:pStyle w:val="Paragrafspiska"/>
        <w:numPr>
          <w:ilvl w:val="0"/>
          <w:numId w:val="16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стамбен</w:t>
      </w:r>
      <w:r w:rsidR="004D7A12" w:rsidRPr="00EC4977">
        <w:rPr>
          <w:rFonts w:asciiTheme="minorHAnsi" w:hAnsiTheme="minorHAnsi" w:cstheme="minorHAnsi"/>
          <w:sz w:val="24"/>
          <w:szCs w:val="24"/>
          <w:lang w:val="sr-Cyrl-CS"/>
        </w:rPr>
        <w:t>е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 заједничке послове</w:t>
      </w:r>
      <w:r w:rsidR="004D7A12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;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356.236,26</w:t>
      </w:r>
      <w:r w:rsidR="004D7A12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КМ, док су за остале расходе и издатке класификоване по функционалној класификацији издвојени мањи износи.</w:t>
      </w:r>
    </w:p>
    <w:p w:rsidR="00874125" w:rsidRPr="00EC4977" w:rsidRDefault="00874125" w:rsidP="00A056D3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0D6036" w:rsidRPr="00EC4977" w:rsidRDefault="000D6036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0D6036" w:rsidRPr="00EC4977" w:rsidRDefault="00AD5D11" w:rsidP="00AD5D11">
      <w:pPr>
        <w:pStyle w:val="Naslov2"/>
        <w:rPr>
          <w:rFonts w:asciiTheme="minorHAnsi" w:hAnsiTheme="minorHAnsi" w:cstheme="minorHAnsi"/>
          <w:lang w:val="sr-Cyrl-CS"/>
        </w:rPr>
      </w:pPr>
      <w:bookmarkStart w:id="33" w:name="_Toc198041527"/>
      <w:r w:rsidRPr="00EC4977">
        <w:rPr>
          <w:rFonts w:asciiTheme="minorHAnsi" w:hAnsiTheme="minorHAnsi" w:cstheme="minorHAnsi"/>
          <w:lang w:val="sr-Cyrl-CS"/>
        </w:rPr>
        <w:t>1.2.</w:t>
      </w:r>
      <w:r w:rsidR="000D6036" w:rsidRPr="00EC4977">
        <w:rPr>
          <w:rFonts w:asciiTheme="minorHAnsi" w:hAnsiTheme="minorHAnsi" w:cstheme="minorHAnsi"/>
          <w:lang w:val="sr-Cyrl-CS"/>
        </w:rPr>
        <w:t xml:space="preserve"> Фонд </w:t>
      </w:r>
      <w:r w:rsidR="00732A1E" w:rsidRPr="00EC4977">
        <w:rPr>
          <w:rFonts w:asciiTheme="minorHAnsi" w:hAnsiTheme="minorHAnsi" w:cstheme="minorHAnsi"/>
          <w:lang w:val="sr-Cyrl-CS"/>
        </w:rPr>
        <w:t>02 – Фонд прихода по посебним прописима</w:t>
      </w:r>
      <w:bookmarkEnd w:id="33"/>
    </w:p>
    <w:p w:rsidR="00AD5D11" w:rsidRPr="00EC4977" w:rsidRDefault="00AD5D11" w:rsidP="00AD5D11">
      <w:pPr>
        <w:rPr>
          <w:rFonts w:asciiTheme="minorHAnsi" w:hAnsiTheme="minorHAnsi" w:cstheme="minorHAnsi"/>
          <w:lang w:val="sr-Cyrl-CS"/>
        </w:rPr>
      </w:pPr>
    </w:p>
    <w:p w:rsidR="00F349AC" w:rsidRDefault="000D6036" w:rsidP="00732A1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У оквиру Фонд</w:t>
      </w:r>
      <w:r w:rsidR="00AD5D11" w:rsidRPr="00EC4977">
        <w:rPr>
          <w:rFonts w:asciiTheme="minorHAnsi" w:hAnsiTheme="minorHAnsi" w:cstheme="minorHAnsi"/>
          <w:sz w:val="24"/>
          <w:szCs w:val="24"/>
          <w:lang w:val="sr-Cyrl-CS"/>
        </w:rPr>
        <w:t>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732A1E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прихода по посебним прописима (Фонд 02) нису евидентирани приходи и примици. </w:t>
      </w:r>
    </w:p>
    <w:p w:rsidR="00EC4977" w:rsidRDefault="00EC4977" w:rsidP="00732A1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EC4977" w:rsidRDefault="00EC4977" w:rsidP="00732A1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EC4977" w:rsidRDefault="00EC4977" w:rsidP="00732A1E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EC4977" w:rsidRPr="00EC4977" w:rsidRDefault="00EC4977" w:rsidP="00732A1E">
      <w:pPr>
        <w:spacing w:after="0"/>
        <w:jc w:val="both"/>
        <w:rPr>
          <w:rFonts w:asciiTheme="minorHAnsi" w:hAnsiTheme="minorHAnsi" w:cstheme="minorHAnsi"/>
          <w:sz w:val="24"/>
          <w:szCs w:val="24"/>
          <w:lang w:val="bs-Latn-BA"/>
        </w:rPr>
      </w:pPr>
    </w:p>
    <w:p w:rsidR="00CE6CA3" w:rsidRPr="00EC4977" w:rsidRDefault="00915499" w:rsidP="00915499">
      <w:pPr>
        <w:pStyle w:val="Naslov1"/>
        <w:rPr>
          <w:rFonts w:asciiTheme="minorHAnsi" w:hAnsiTheme="minorHAnsi" w:cstheme="minorHAnsi"/>
          <w:lang w:val="sr-Cyrl-CS"/>
        </w:rPr>
      </w:pPr>
      <w:bookmarkStart w:id="34" w:name="_Toc198041528"/>
      <w:r w:rsidRPr="00EC4977">
        <w:rPr>
          <w:rFonts w:asciiTheme="minorHAnsi" w:hAnsiTheme="minorHAnsi" w:cstheme="minorHAnsi"/>
          <w:lang w:val="sr-Cyrl-CS"/>
        </w:rPr>
        <w:lastRenderedPageBreak/>
        <w:t>2.</w:t>
      </w:r>
      <w:r w:rsidR="00CE6CA3" w:rsidRPr="00EC4977">
        <w:rPr>
          <w:rFonts w:asciiTheme="minorHAnsi" w:hAnsiTheme="minorHAnsi" w:cstheme="minorHAnsi"/>
          <w:lang w:val="sr-Cyrl-CS"/>
        </w:rPr>
        <w:t xml:space="preserve">  Реалокације буџетских средстава</w:t>
      </w:r>
      <w:bookmarkEnd w:id="34"/>
    </w:p>
    <w:p w:rsidR="00915499" w:rsidRPr="00EC4977" w:rsidRDefault="00915499" w:rsidP="00915499">
      <w:pPr>
        <w:rPr>
          <w:rFonts w:asciiTheme="minorHAnsi" w:hAnsiTheme="minorHAnsi" w:cstheme="minorHAnsi"/>
          <w:lang w:val="sr-Cyrl-CS"/>
        </w:rPr>
      </w:pPr>
    </w:p>
    <w:p w:rsidR="00CE6CA3" w:rsidRPr="00EC4977" w:rsidRDefault="00CE6CA3" w:rsidP="00BD549F">
      <w:pPr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У складу са  члановима 9. и 10. Одлуке о извршењу</w:t>
      </w:r>
      <w:r w:rsidR="00BC098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буџета града Дервента за 202</w:t>
      </w:r>
      <w:r w:rsidR="00732A1E" w:rsidRPr="00EC4977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. годину, дата је могућност провођења реалокација буџетских средстава, у оквиру и између пот</w:t>
      </w:r>
      <w:r w:rsidR="00BC0983" w:rsidRPr="00EC4977">
        <w:rPr>
          <w:rFonts w:asciiTheme="minorHAnsi" w:hAnsiTheme="minorHAnsi" w:cstheme="minorHAnsi"/>
          <w:sz w:val="24"/>
          <w:szCs w:val="24"/>
          <w:lang w:val="sr-Cyrl-CS"/>
        </w:rPr>
        <w:t>рошачких јединица буџета града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Дервента. У прилогу овог извјештаја, у та</w:t>
      </w:r>
      <w:r w:rsidR="005840B2" w:rsidRPr="00EC4977">
        <w:rPr>
          <w:rFonts w:asciiTheme="minorHAnsi" w:hAnsiTheme="minorHAnsi" w:cstheme="minorHAnsi"/>
          <w:sz w:val="24"/>
          <w:szCs w:val="24"/>
          <w:lang w:val="sr-Cyrl-CS"/>
        </w:rPr>
        <w:t>беларном прегледу, приказане су прерасподјеле буџетских средстава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2A7C24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за </w:t>
      </w:r>
      <w:r w:rsidR="005840B2"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период од </w:t>
      </w:r>
      <w:r w:rsidR="00732A1E" w:rsidRPr="00EC4977">
        <w:rPr>
          <w:rFonts w:asciiTheme="minorHAnsi" w:hAnsiTheme="minorHAnsi" w:cstheme="minorHAnsi"/>
          <w:sz w:val="24"/>
          <w:szCs w:val="24"/>
          <w:lang w:val="bs-Cyrl-BA"/>
        </w:rPr>
        <w:t>01.01-31.03.2025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године. </w:t>
      </w:r>
      <w:r w:rsidR="005840B2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Проведене реалокације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буџетских средстава односиле су се, највећим дијелом, на потребу правилног књиговодственог евидентирања појединих реализованих расхода и издатака.</w:t>
      </w:r>
    </w:p>
    <w:p w:rsidR="005D5678" w:rsidRPr="00EC4977" w:rsidRDefault="005840B2" w:rsidP="00BD549F">
      <w:pPr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У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купан износ буџетских средстава који је реалоциран у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току</w:t>
      </w:r>
      <w:r w:rsidR="00564BA6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732A1E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анализираног периода </w:t>
      </w:r>
      <w:r w:rsidR="00564BA6" w:rsidRPr="00EC4977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8D736E" w:rsidRPr="00EC4977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732A1E" w:rsidRPr="00EC4977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682DA5" w:rsidRPr="00EC4977">
        <w:rPr>
          <w:rFonts w:asciiTheme="minorHAnsi" w:hAnsiTheme="minorHAnsi" w:cstheme="minorHAnsi"/>
          <w:sz w:val="24"/>
          <w:szCs w:val="24"/>
          <w:lang w:val="sr-Cyrl-CS"/>
        </w:rPr>
        <w:t>. године</w:t>
      </w:r>
      <w:r w:rsidR="00564BA6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износи </w:t>
      </w:r>
      <w:r w:rsidR="003B5FB9" w:rsidRPr="00EC4977">
        <w:rPr>
          <w:rFonts w:asciiTheme="minorHAnsi" w:hAnsiTheme="minorHAnsi" w:cstheme="minorHAnsi"/>
          <w:sz w:val="24"/>
          <w:szCs w:val="24"/>
          <w:lang w:val="hr-HR"/>
        </w:rPr>
        <w:t xml:space="preserve">3.696,00 </w:t>
      </w:r>
      <w:r w:rsidR="00A84861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КМ, што представља </w:t>
      </w:r>
      <w:r w:rsidR="003B5FB9"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занемарљив износ 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од укупно планираних буџетских средстава за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8D736E" w:rsidRPr="00EC4977">
        <w:rPr>
          <w:rFonts w:asciiTheme="minorHAnsi" w:hAnsiTheme="minorHAnsi" w:cstheme="minorHAnsi"/>
          <w:sz w:val="24"/>
          <w:szCs w:val="24"/>
          <w:lang w:val="sr-Cyrl-CS"/>
        </w:rPr>
        <w:t>202</w:t>
      </w:r>
      <w:r w:rsidR="00732A1E" w:rsidRPr="00EC4977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C75AF1" w:rsidRPr="00EC4977">
        <w:rPr>
          <w:rFonts w:asciiTheme="minorHAnsi" w:hAnsiTheme="minorHAnsi" w:cstheme="minorHAnsi"/>
          <w:sz w:val="24"/>
          <w:szCs w:val="24"/>
          <w:lang w:val="sr-Cyrl-CS"/>
        </w:rPr>
        <w:t>. годину</w:t>
      </w:r>
      <w:r w:rsidR="00F31A0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(</w:t>
      </w:r>
      <w:r w:rsidR="00732A1E" w:rsidRPr="00EC4977">
        <w:rPr>
          <w:rFonts w:asciiTheme="minorHAnsi" w:hAnsiTheme="minorHAnsi" w:cstheme="minorHAnsi"/>
          <w:sz w:val="24"/>
          <w:szCs w:val="24"/>
          <w:lang w:val="bs-Cyrl-BA"/>
        </w:rPr>
        <w:t>27.746.000</w:t>
      </w:r>
      <w:r w:rsidR="00381BBF" w:rsidRPr="00EC4977">
        <w:rPr>
          <w:rFonts w:asciiTheme="minorHAnsi" w:hAnsiTheme="minorHAnsi" w:cstheme="minorHAnsi"/>
          <w:sz w:val="24"/>
          <w:szCs w:val="24"/>
          <w:lang w:val="sr-Latn-BA"/>
        </w:rPr>
        <w:t>,0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0 КМ).</w:t>
      </w:r>
    </w:p>
    <w:p w:rsidR="00CE6CA3" w:rsidRPr="00EC4977" w:rsidRDefault="00BD6B73" w:rsidP="00BD6B73">
      <w:pPr>
        <w:pStyle w:val="Naslov1"/>
        <w:rPr>
          <w:rFonts w:asciiTheme="minorHAnsi" w:hAnsiTheme="minorHAnsi" w:cstheme="minorHAnsi"/>
          <w:lang w:val="sr-Cyrl-CS"/>
        </w:rPr>
      </w:pPr>
      <w:bookmarkStart w:id="35" w:name="_Toc198041529"/>
      <w:r w:rsidRPr="00EC4977">
        <w:rPr>
          <w:rFonts w:asciiTheme="minorHAnsi" w:hAnsiTheme="minorHAnsi" w:cstheme="minorHAnsi"/>
          <w:lang w:val="sr-Cyrl-CS"/>
        </w:rPr>
        <w:t>3</w:t>
      </w:r>
      <w:r w:rsidR="00CE6CA3" w:rsidRPr="00EC4977">
        <w:rPr>
          <w:rFonts w:asciiTheme="minorHAnsi" w:hAnsiTheme="minorHAnsi" w:cstheme="minorHAnsi"/>
          <w:lang w:val="sr-Cyrl-CS"/>
        </w:rPr>
        <w:t>. Реалокација средстава буџетске резерве</w:t>
      </w:r>
      <w:bookmarkEnd w:id="35"/>
    </w:p>
    <w:p w:rsidR="00BD6B73" w:rsidRPr="00EC4977" w:rsidRDefault="00BD6B73" w:rsidP="00BD6B73">
      <w:pPr>
        <w:rPr>
          <w:rFonts w:asciiTheme="minorHAnsi" w:hAnsiTheme="minorHAnsi" w:cstheme="minorHAnsi"/>
          <w:lang w:val="sr-Cyrl-CS"/>
        </w:rPr>
      </w:pPr>
    </w:p>
    <w:p w:rsidR="00CE6CA3" w:rsidRPr="00EC4977" w:rsidRDefault="00CE6CA3" w:rsidP="00BD549F">
      <w:pPr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Средства „Буџетске резерве“ нису планирана као посебна потрошачка јединица и нису економски класификована. У складу са чланом 11. Одлуке о извршењу</w:t>
      </w:r>
      <w:r w:rsidR="009475CE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буџета града</w:t>
      </w:r>
      <w:r w:rsidR="0096509A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 за 20</w:t>
      </w:r>
      <w:r w:rsidR="009475CE" w:rsidRPr="00EC4977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5F62D8" w:rsidRPr="00EC4977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. годину, као и у складу са чланом 43. Закона о буџетском систему Републике Српске, средства буџетске резерве могу се користити за:</w:t>
      </w:r>
    </w:p>
    <w:p w:rsidR="00CE6CA3" w:rsidRPr="00EC4977" w:rsidRDefault="00CE6CA3" w:rsidP="00BD549F">
      <w:pPr>
        <w:numPr>
          <w:ilvl w:val="0"/>
          <w:numId w:val="7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покривање непредвиђених </w:t>
      </w:r>
      <w:r w:rsidR="00225D87"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издатака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за које нису планирана средства у буџету,</w:t>
      </w:r>
    </w:p>
    <w:p w:rsidR="00CE6CA3" w:rsidRPr="00EC4977" w:rsidRDefault="00CE6CA3" w:rsidP="00BD549F">
      <w:pPr>
        <w:numPr>
          <w:ilvl w:val="0"/>
          <w:numId w:val="7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буџетске издатке за које се у току године покаже да планирана буџетска средства нису била довољна,</w:t>
      </w:r>
    </w:p>
    <w:p w:rsidR="00CE6CA3" w:rsidRPr="00EC4977" w:rsidRDefault="00CE6CA3" w:rsidP="00BD549F">
      <w:pPr>
        <w:numPr>
          <w:ilvl w:val="0"/>
          <w:numId w:val="7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привремено извршавање обавеза буџета усљед смањеног обима буџетских средстав</w:t>
      </w:r>
      <w:r w:rsidR="00225D87" w:rsidRPr="00EC4977">
        <w:rPr>
          <w:rFonts w:asciiTheme="minorHAnsi" w:hAnsiTheme="minorHAnsi" w:cstheme="minorHAnsi"/>
          <w:sz w:val="24"/>
          <w:szCs w:val="24"/>
          <w:lang w:val="sr-Cyrl-CS"/>
        </w:rPr>
        <w:t>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 </w:t>
      </w:r>
    </w:p>
    <w:p w:rsidR="00225D87" w:rsidRPr="00EC4977" w:rsidRDefault="00225D87" w:rsidP="00225D87">
      <w:pPr>
        <w:numPr>
          <w:ilvl w:val="0"/>
          <w:numId w:val="7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изузетно 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за остале намјене у склад</w:t>
      </w:r>
      <w:r w:rsidR="00207E8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у са одлукама </w:t>
      </w:r>
      <w:r w:rsidRPr="00EC4977">
        <w:rPr>
          <w:rFonts w:asciiTheme="minorHAnsi" w:hAnsiTheme="minorHAnsi" w:cstheme="minorHAnsi"/>
          <w:sz w:val="24"/>
          <w:szCs w:val="24"/>
          <w:lang w:val="bs-Cyrl-BA"/>
        </w:rPr>
        <w:t>г</w:t>
      </w:r>
      <w:r w:rsidR="00207E8F" w:rsidRPr="00EC4977">
        <w:rPr>
          <w:rFonts w:asciiTheme="minorHAnsi" w:hAnsiTheme="minorHAnsi" w:cstheme="minorHAnsi"/>
          <w:sz w:val="24"/>
          <w:szCs w:val="24"/>
          <w:lang w:val="bs-Cyrl-BA"/>
        </w:rPr>
        <w:t>радоначелника</w:t>
      </w:r>
      <w:r w:rsidR="00CE6CA3"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225D87" w:rsidRPr="00EC4977" w:rsidRDefault="00225D87" w:rsidP="00225D87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DC1F72" w:rsidRPr="00EC4977" w:rsidRDefault="00CE6CA3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Усвојеним </w:t>
      </w:r>
      <w:r w:rsidR="00225D87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б</w:t>
      </w:r>
      <w:r w:rsidR="00C75AF1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уџетом </w:t>
      </w:r>
      <w:r w:rsidR="009475CE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града</w:t>
      </w:r>
      <w:r w:rsidR="00381BB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 за 20</w:t>
      </w:r>
      <w:r w:rsidR="008D736E" w:rsidRPr="00EC4977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5F62D8" w:rsidRPr="00EC4977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. годину, средства буџетске резерве планирана су у износу од</w:t>
      </w:r>
      <w:r w:rsidR="00564BA6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F62D8" w:rsidRPr="00EC4977">
        <w:rPr>
          <w:rFonts w:asciiTheme="minorHAnsi" w:hAnsiTheme="minorHAnsi" w:cstheme="minorHAnsi"/>
          <w:sz w:val="24"/>
          <w:szCs w:val="24"/>
          <w:lang w:val="sr-Cyrl-CS"/>
        </w:rPr>
        <w:t>100</w:t>
      </w:r>
      <w:r w:rsidR="005F1172" w:rsidRPr="00EC4977">
        <w:rPr>
          <w:rFonts w:asciiTheme="minorHAnsi" w:hAnsiTheme="minorHAnsi" w:cstheme="minorHAnsi"/>
          <w:sz w:val="24"/>
          <w:szCs w:val="24"/>
          <w:lang w:val="hr-HR"/>
        </w:rPr>
        <w:t>.</w:t>
      </w:r>
      <w:r w:rsidR="003D21CE" w:rsidRPr="00EC4977">
        <w:rPr>
          <w:rFonts w:asciiTheme="minorHAnsi" w:hAnsiTheme="minorHAnsi" w:cstheme="minorHAnsi"/>
          <w:sz w:val="24"/>
          <w:szCs w:val="24"/>
          <w:lang w:val="bs-Cyrl-BA"/>
        </w:rPr>
        <w:t>000</w:t>
      </w:r>
      <w:r w:rsidR="00225D87" w:rsidRPr="00EC4977">
        <w:rPr>
          <w:rFonts w:asciiTheme="minorHAnsi" w:hAnsiTheme="minorHAnsi" w:cstheme="minorHAnsi"/>
          <w:sz w:val="24"/>
          <w:szCs w:val="24"/>
          <w:lang w:val="sr-Cyrl-CS"/>
        </w:rPr>
        <w:t>,00 КМ, а иста нису реализована у току анализираног периода.</w:t>
      </w:r>
    </w:p>
    <w:p w:rsidR="00CE6CA3" w:rsidRPr="00EC4977" w:rsidRDefault="009B2FF2" w:rsidP="009B2FF2">
      <w:pPr>
        <w:pStyle w:val="Naslov1"/>
        <w:rPr>
          <w:rFonts w:asciiTheme="minorHAnsi" w:hAnsiTheme="minorHAnsi" w:cstheme="minorHAnsi"/>
          <w:lang w:val="sr-Cyrl-CS"/>
        </w:rPr>
      </w:pPr>
      <w:bookmarkStart w:id="36" w:name="_Toc198041530"/>
      <w:r w:rsidRPr="00EC4977">
        <w:rPr>
          <w:rFonts w:asciiTheme="minorHAnsi" w:hAnsiTheme="minorHAnsi" w:cstheme="minorHAnsi"/>
          <w:lang w:val="sr-Cyrl-CS"/>
        </w:rPr>
        <w:t>4</w:t>
      </w:r>
      <w:r w:rsidR="00CE6CA3" w:rsidRPr="00EC4977">
        <w:rPr>
          <w:rFonts w:asciiTheme="minorHAnsi" w:hAnsiTheme="minorHAnsi" w:cstheme="minorHAnsi"/>
          <w:lang w:val="sr-Cyrl-CS"/>
        </w:rPr>
        <w:t>.</w:t>
      </w:r>
      <w:r w:rsidR="0095529A" w:rsidRPr="00EC4977">
        <w:rPr>
          <w:rFonts w:asciiTheme="minorHAnsi" w:hAnsiTheme="minorHAnsi" w:cstheme="minorHAnsi"/>
          <w:lang w:val="sr-Cyrl-CS"/>
        </w:rPr>
        <w:t xml:space="preserve"> </w:t>
      </w:r>
      <w:r w:rsidR="00CE6CA3" w:rsidRPr="00EC4977">
        <w:rPr>
          <w:rFonts w:asciiTheme="minorHAnsi" w:hAnsiTheme="minorHAnsi" w:cstheme="minorHAnsi"/>
          <w:lang w:val="sr-Cyrl-CS"/>
        </w:rPr>
        <w:t>Стање новча</w:t>
      </w:r>
      <w:r w:rsidR="009475CE" w:rsidRPr="00EC4977">
        <w:rPr>
          <w:rFonts w:asciiTheme="minorHAnsi" w:hAnsiTheme="minorHAnsi" w:cstheme="minorHAnsi"/>
          <w:lang w:val="sr-Cyrl-CS"/>
        </w:rPr>
        <w:t>них средстава на рачунима града</w:t>
      </w:r>
      <w:r w:rsidR="00CE6CA3" w:rsidRPr="00EC4977">
        <w:rPr>
          <w:rFonts w:asciiTheme="minorHAnsi" w:hAnsiTheme="minorHAnsi" w:cstheme="minorHAnsi"/>
          <w:lang w:val="sr-Cyrl-CS"/>
        </w:rPr>
        <w:t xml:space="preserve"> Дервента</w:t>
      </w:r>
      <w:bookmarkEnd w:id="36"/>
      <w:r w:rsidR="00CE6CA3" w:rsidRPr="00EC4977">
        <w:rPr>
          <w:rFonts w:asciiTheme="minorHAnsi" w:hAnsiTheme="minorHAnsi" w:cstheme="minorHAnsi"/>
          <w:lang w:val="sr-Cyrl-CS"/>
        </w:rPr>
        <w:t xml:space="preserve">  </w:t>
      </w:r>
    </w:p>
    <w:p w:rsidR="00CE6CA3" w:rsidRPr="00EC4977" w:rsidRDefault="00CE6CA3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EC4977" w:rsidRDefault="00CE6CA3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Финанс</w:t>
      </w:r>
      <w:r w:rsidR="009475CE" w:rsidRPr="00EC4977">
        <w:rPr>
          <w:rFonts w:asciiTheme="minorHAnsi" w:hAnsiTheme="minorHAnsi" w:cstheme="minorHAnsi"/>
          <w:sz w:val="24"/>
          <w:szCs w:val="24"/>
          <w:lang w:val="sr-Cyrl-CS"/>
        </w:rPr>
        <w:t>ијске трансакције буџета града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 у </w:t>
      </w:r>
      <w:r w:rsidR="00C75AF1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периоду </w:t>
      </w:r>
      <w:r w:rsidR="009B2FF2" w:rsidRPr="00EC4977">
        <w:rPr>
          <w:rFonts w:asciiTheme="minorHAnsi" w:hAnsiTheme="minorHAnsi" w:cstheme="minorHAnsi"/>
          <w:sz w:val="24"/>
          <w:szCs w:val="24"/>
          <w:lang w:val="sr-Cyrl-CS"/>
        </w:rPr>
        <w:t>од 01.01</w:t>
      </w:r>
      <w:r w:rsidR="00C75AF1" w:rsidRPr="00EC4977">
        <w:rPr>
          <w:rFonts w:asciiTheme="minorHAnsi" w:hAnsiTheme="minorHAnsi" w:cstheme="minorHAnsi"/>
          <w:sz w:val="24"/>
          <w:szCs w:val="24"/>
          <w:lang w:val="sr-Cyrl-CS"/>
        </w:rPr>
        <w:t>-</w:t>
      </w:r>
      <w:r w:rsidR="009B2FF2" w:rsidRPr="00EC4977">
        <w:rPr>
          <w:rFonts w:asciiTheme="minorHAnsi" w:hAnsiTheme="minorHAnsi" w:cstheme="minorHAnsi"/>
          <w:sz w:val="24"/>
          <w:szCs w:val="24"/>
          <w:lang w:val="sr-Cyrl-CS"/>
        </w:rPr>
        <w:t>31.</w:t>
      </w:r>
      <w:r w:rsidR="00721999" w:rsidRPr="00EC4977">
        <w:rPr>
          <w:rFonts w:asciiTheme="minorHAnsi" w:hAnsiTheme="minorHAnsi" w:cstheme="minorHAnsi"/>
          <w:sz w:val="24"/>
          <w:szCs w:val="24"/>
          <w:lang w:val="sr-Cyrl-CS"/>
        </w:rPr>
        <w:t>03</w:t>
      </w:r>
      <w:r w:rsidR="009B2FF2" w:rsidRPr="00EC4977">
        <w:rPr>
          <w:rFonts w:asciiTheme="minorHAnsi" w:hAnsiTheme="minorHAnsi" w:cstheme="minorHAnsi"/>
          <w:sz w:val="24"/>
          <w:szCs w:val="24"/>
          <w:lang w:val="sr-Cyrl-CS"/>
        </w:rPr>
        <w:t>.2</w:t>
      </w:r>
      <w:r w:rsidR="00C75AF1" w:rsidRPr="00EC4977">
        <w:rPr>
          <w:rFonts w:asciiTheme="minorHAnsi" w:hAnsiTheme="minorHAnsi" w:cstheme="minorHAnsi"/>
          <w:sz w:val="24"/>
          <w:szCs w:val="24"/>
          <w:lang w:val="sr-Cyrl-CS"/>
        </w:rPr>
        <w:t>0</w:t>
      </w:r>
      <w:r w:rsidR="003E1916" w:rsidRPr="00EC4977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721999" w:rsidRPr="00EC4977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FE5BA5" w:rsidRPr="00EC4977">
        <w:rPr>
          <w:rFonts w:asciiTheme="minorHAnsi" w:hAnsiTheme="minorHAnsi" w:cstheme="minorHAnsi"/>
          <w:sz w:val="24"/>
          <w:szCs w:val="24"/>
          <w:lang w:val="sr-Cyrl-CS"/>
        </w:rPr>
        <w:t>. године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су се извршавале преко рачуна отворених код пословних банака, а исти се могу подијелити у сљедеће групе: рачуни јавних прихода, јединствени рачуни трезора и рачуни посебних намјена.</w:t>
      </w:r>
    </w:p>
    <w:p w:rsidR="002A7398" w:rsidRPr="00EC4977" w:rsidRDefault="002A7398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EC4977" w:rsidRDefault="00CE6CA3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u w:val="single"/>
          <w:lang w:val="sr-Cyrl-CS"/>
        </w:rPr>
        <w:t>Рачуни јавних прихода (РЈП)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су рачуни на које порески обвезници уплаћују порезе и накнаде и на које се врши распоређивање (уплате) јавних прихода који се, у складу са одредбама Закона о буџетско</w:t>
      </w:r>
      <w:r w:rsidR="002A7398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м систему, </w:t>
      </w:r>
      <w:r w:rsidR="009475CE" w:rsidRPr="00EC4977">
        <w:rPr>
          <w:rFonts w:asciiTheme="minorHAnsi" w:hAnsiTheme="minorHAnsi" w:cstheme="minorHAnsi"/>
          <w:sz w:val="24"/>
          <w:szCs w:val="24"/>
          <w:lang w:val="sr-Cyrl-CS"/>
        </w:rPr>
        <w:t>дијеле између града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 Репу</w:t>
      </w:r>
      <w:r w:rsidR="009475CE" w:rsidRPr="00EC4977">
        <w:rPr>
          <w:rFonts w:asciiTheme="minorHAnsi" w:hAnsiTheme="minorHAnsi" w:cstheme="minorHAnsi"/>
          <w:sz w:val="24"/>
          <w:szCs w:val="24"/>
          <w:lang w:val="sr-Cyrl-CS"/>
        </w:rPr>
        <w:t>блике Српске и припадају граду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Дервента. Укупна салда, која се на крају дана налазе на рачуну јавних прихода, преносе се на трансакционе рачуне.</w:t>
      </w:r>
    </w:p>
    <w:p w:rsidR="00CE6CA3" w:rsidRPr="00EC4977" w:rsidRDefault="00CE6CA3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EC4977" w:rsidRDefault="00CE6CA3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CE6CA3" w:rsidRPr="00EC4977" w:rsidRDefault="00CE6CA3" w:rsidP="00BD549F">
      <w:pP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u w:val="single"/>
          <w:lang w:val="sr-Cyrl-CS"/>
        </w:rPr>
        <w:t>Јединствени рачуни трезора (</w:t>
      </w:r>
      <w:r w:rsidR="005D0772" w:rsidRPr="00EC4977">
        <w:rPr>
          <w:rFonts w:asciiTheme="minorHAnsi" w:hAnsiTheme="minorHAnsi" w:cstheme="minorHAnsi"/>
          <w:sz w:val="24"/>
          <w:szCs w:val="24"/>
          <w:u w:val="single"/>
          <w:lang w:val="bs-Cyrl-BA"/>
        </w:rPr>
        <w:t>ЈРТ</w:t>
      </w:r>
      <w:r w:rsidRPr="00EC4977">
        <w:rPr>
          <w:rFonts w:asciiTheme="minorHAnsi" w:hAnsiTheme="minorHAnsi" w:cstheme="minorHAnsi"/>
          <w:sz w:val="24"/>
          <w:szCs w:val="24"/>
          <w:u w:val="single"/>
          <w:lang w:val="sr-Cyrl-CS"/>
        </w:rPr>
        <w:t>)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користе се за измиривање свих буџетских расхода. Преко поменутих </w:t>
      </w:r>
      <w:r w:rsidR="005D0772" w:rsidRPr="00EC4977">
        <w:rPr>
          <w:rFonts w:asciiTheme="minorHAnsi" w:hAnsiTheme="minorHAnsi" w:cstheme="minorHAnsi"/>
          <w:sz w:val="24"/>
          <w:szCs w:val="24"/>
          <w:lang w:val="sr-Cyrl-CS"/>
        </w:rPr>
        <w:t>рачуна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, проводи се извршење буџета и плаћања у име и за рачун корисника буџета. Збирно стање јединствених рачуна трезора </w:t>
      </w:r>
      <w:r w:rsidR="00C75AF1" w:rsidRPr="00EC4977">
        <w:rPr>
          <w:rFonts w:asciiTheme="minorHAnsi" w:hAnsiTheme="minorHAnsi" w:cstheme="minorHAnsi"/>
          <w:sz w:val="24"/>
          <w:szCs w:val="24"/>
          <w:lang w:val="sr-Cyrl-CS"/>
        </w:rPr>
        <w:t>на почетку 20</w:t>
      </w:r>
      <w:r w:rsidR="003E1916" w:rsidRPr="00EC4977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810913" w:rsidRPr="00EC4977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5D0772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године износило је</w:t>
      </w:r>
      <w:r w:rsidR="005D0772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810913" w:rsidRPr="00EC4977">
        <w:rPr>
          <w:rFonts w:asciiTheme="minorHAnsi" w:hAnsiTheme="minorHAnsi" w:cstheme="minorHAnsi"/>
          <w:sz w:val="24"/>
          <w:szCs w:val="24"/>
          <w:lang w:val="sr-Cyrl-CS"/>
        </w:rPr>
        <w:t>3.235.380,49</w:t>
      </w:r>
      <w:r w:rsidR="00F2404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E34E2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3E1916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КМ</w:t>
      </w:r>
      <w:r w:rsidR="00C75AF1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, док је стање на дан </w:t>
      </w:r>
      <w:r w:rsidR="005D0772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31.</w:t>
      </w:r>
      <w:r w:rsidR="00810913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03</w:t>
      </w:r>
      <w:r w:rsidR="00C75AF1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.20</w:t>
      </w:r>
      <w:r w:rsidR="009475CE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2</w:t>
      </w:r>
      <w:r w:rsidR="00810913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5</w:t>
      </w:r>
      <w:r w:rsidR="00990621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. године </w:t>
      </w:r>
      <w:r w:rsidR="00487204" w:rsidRPr="00EC4977">
        <w:rPr>
          <w:rFonts w:asciiTheme="minorHAnsi" w:hAnsiTheme="minorHAnsi" w:cstheme="minorHAnsi"/>
          <w:color w:val="000000"/>
          <w:sz w:val="24"/>
          <w:szCs w:val="24"/>
          <w:lang w:val="bs-Cyrl-BA"/>
        </w:rPr>
        <w:t xml:space="preserve">4.717.450,86 </w:t>
      </w:r>
      <w:r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КМ.</w:t>
      </w:r>
    </w:p>
    <w:p w:rsidR="00425F6A" w:rsidRPr="00EC4977" w:rsidRDefault="00425F6A" w:rsidP="00BD549F">
      <w:pP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  <w:lang w:val="sr-Cyrl-CS"/>
        </w:rPr>
      </w:pPr>
    </w:p>
    <w:p w:rsidR="00CE6CA3" w:rsidRPr="00EC4977" w:rsidRDefault="00CE6CA3" w:rsidP="00BD549F">
      <w:pPr>
        <w:jc w:val="both"/>
        <w:rPr>
          <w:rFonts w:asciiTheme="minorHAnsi" w:hAnsiTheme="minorHAnsi" w:cstheme="minorHAnsi"/>
          <w:color w:val="000000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Преко </w:t>
      </w:r>
      <w:r w:rsidRPr="00EC4977">
        <w:rPr>
          <w:rFonts w:asciiTheme="minorHAnsi" w:hAnsiTheme="minorHAnsi" w:cstheme="minorHAnsi"/>
          <w:color w:val="000000"/>
          <w:sz w:val="24"/>
          <w:szCs w:val="24"/>
          <w:u w:val="single"/>
          <w:lang w:val="sr-Cyrl-CS"/>
        </w:rPr>
        <w:t>рачуна посебних намјена (РПН)</w:t>
      </w:r>
      <w:r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врши се финансирање специфичних намјена уз посебне правне акте (донације, средства приватизације и сукцесије,</w:t>
      </w:r>
      <w:r w:rsidR="005D0772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приходи по посебним прописима и </w:t>
      </w:r>
      <w:r w:rsidR="00507DB3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посебни пројекти). </w:t>
      </w:r>
      <w:r w:rsidR="005D0772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Збирно стање р</w:t>
      </w:r>
      <w:r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ачуна </w:t>
      </w:r>
      <w:r w:rsidR="00C75AF1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посебних намјена на почетку 20</w:t>
      </w:r>
      <w:r w:rsidR="003E1916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2</w:t>
      </w:r>
      <w:r w:rsidR="00487204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5</w:t>
      </w:r>
      <w:r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. године је износило</w:t>
      </w:r>
      <w:r w:rsidR="008C74DA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 w:rsidR="00487204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1.226.935,89</w:t>
      </w:r>
      <w:r w:rsidR="007B43BF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 w:rsidR="008C74DA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 w:rsidR="003E1916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КМ</w:t>
      </w:r>
      <w:r w:rsidR="00425F6A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,</w:t>
      </w:r>
      <w:r w:rsidR="00C049EE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док је стање на дан </w:t>
      </w:r>
      <w:r w:rsidR="005D0772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31.</w:t>
      </w:r>
      <w:r w:rsidR="00487204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03</w:t>
      </w:r>
      <w:r w:rsidR="005D0772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.</w:t>
      </w:r>
      <w:r w:rsidR="00C75AF1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20</w:t>
      </w:r>
      <w:r w:rsidR="003E1916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2</w:t>
      </w:r>
      <w:r w:rsidR="00487204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5</w:t>
      </w:r>
      <w:r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.</w:t>
      </w:r>
      <w:r w:rsidR="00434826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 w:rsidR="005D0772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године </w:t>
      </w:r>
      <w:r w:rsidR="00487204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1.251.146,08 </w:t>
      </w:r>
      <w:r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КМ.</w:t>
      </w:r>
    </w:p>
    <w:p w:rsidR="00507DB3" w:rsidRPr="00EC4977" w:rsidRDefault="00CE6CA3" w:rsidP="00BD549F">
      <w:pP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Стање девизног рачуна је на почетку 20</w:t>
      </w:r>
      <w:r w:rsidR="003E1916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2</w:t>
      </w:r>
      <w:r w:rsidR="008075F2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5</w:t>
      </w:r>
      <w:r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. године износило</w:t>
      </w:r>
      <w:r w:rsidR="008C74DA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 w:rsidR="008075F2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81.930,15</w:t>
      </w:r>
      <w:r w:rsidR="00507DB3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 w:rsidR="003E1916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КМ</w:t>
      </w:r>
      <w:r w:rsidR="00507DB3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, док је стање на дан 31.</w:t>
      </w:r>
      <w:r w:rsidR="008075F2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03</w:t>
      </w:r>
      <w:r w:rsidR="00045126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.</w:t>
      </w:r>
      <w:r w:rsidR="0015650D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202</w:t>
      </w:r>
      <w:r w:rsidR="008075F2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5</w:t>
      </w:r>
      <w:r w:rsidR="0015650D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.</w:t>
      </w:r>
      <w:r w:rsidR="00425F6A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године </w:t>
      </w:r>
      <w:r w:rsidR="008075F2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115.653,89</w:t>
      </w:r>
      <w:r w:rsidR="00507DB3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КМ.</w:t>
      </w:r>
    </w:p>
    <w:p w:rsidR="00507DB3" w:rsidRPr="00EC4977" w:rsidRDefault="00507DB3" w:rsidP="00BD549F">
      <w:pP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  <w:lang w:val="sr-Cyrl-CS"/>
        </w:rPr>
      </w:pPr>
    </w:p>
    <w:p w:rsidR="005D5678" w:rsidRPr="00EC4977" w:rsidRDefault="00507DB3" w:rsidP="00BD549F">
      <w:pP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Према томе, почетно стање свих рачуна</w:t>
      </w:r>
      <w:r w:rsidR="00CE6CA3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 w:rsidR="0015650D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града</w:t>
      </w:r>
      <w:r w:rsidR="00045126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Дервента на </w:t>
      </w:r>
      <w:r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дан 01.01.</w:t>
      </w:r>
      <w:r w:rsidR="00045126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20</w:t>
      </w:r>
      <w:r w:rsidR="0015650D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2</w:t>
      </w:r>
      <w:r w:rsidR="008075F2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5</w:t>
      </w:r>
      <w:r w:rsidR="00CE6CA3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. године је </w:t>
      </w:r>
      <w:r w:rsidR="008075F2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4.544.246,53</w:t>
      </w:r>
      <w:r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 w:rsidR="00CE6CA3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КМ</w:t>
      </w:r>
      <w:r w:rsidR="0092096F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, док је </w:t>
      </w:r>
      <w:r w:rsidR="00AC65B4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стање </w:t>
      </w:r>
      <w:r w:rsidR="0092096F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на</w:t>
      </w:r>
      <w:r w:rsidR="00045126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дан </w:t>
      </w:r>
      <w:r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31.</w:t>
      </w:r>
      <w:r w:rsidR="008075F2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03</w:t>
      </w:r>
      <w:r w:rsidR="000E47F0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.</w:t>
      </w:r>
      <w:r w:rsidR="00425F6A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2</w:t>
      </w:r>
      <w:r w:rsidR="000E47F0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0</w:t>
      </w:r>
      <w:r w:rsidR="003E1916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2</w:t>
      </w:r>
      <w:r w:rsidR="008075F2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5</w:t>
      </w:r>
      <w:r w:rsidR="00425F6A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.</w:t>
      </w:r>
      <w:r w:rsidR="00AC65B4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 w:rsidR="00425F6A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године </w:t>
      </w:r>
      <w:r w:rsidR="004D1908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6.084.250,83 </w:t>
      </w:r>
      <w:r w:rsidR="00CE6CA3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КМ.</w:t>
      </w:r>
    </w:p>
    <w:p w:rsidR="001A6F26" w:rsidRPr="00EC4977" w:rsidRDefault="001A6F26" w:rsidP="00BD549F">
      <w:pPr>
        <w:spacing w:after="0"/>
        <w:jc w:val="both"/>
        <w:rPr>
          <w:rFonts w:asciiTheme="minorHAnsi" w:hAnsiTheme="minorHAnsi" w:cstheme="minorHAnsi"/>
          <w:color w:val="000000"/>
          <w:sz w:val="24"/>
          <w:szCs w:val="24"/>
          <w:lang w:val="sr-Cyrl-CS"/>
        </w:rPr>
      </w:pPr>
    </w:p>
    <w:p w:rsidR="001A6F26" w:rsidRPr="00EC4977" w:rsidRDefault="001A6F26" w:rsidP="001A6F26">
      <w:pPr>
        <w:pStyle w:val="Naslov1"/>
        <w:rPr>
          <w:rFonts w:asciiTheme="minorHAnsi" w:hAnsiTheme="minorHAnsi" w:cstheme="minorHAnsi"/>
          <w:lang w:val="sr-Cyrl-CS"/>
        </w:rPr>
      </w:pPr>
      <w:bookmarkStart w:id="37" w:name="_Toc198041531"/>
      <w:r w:rsidRPr="00EC4977">
        <w:rPr>
          <w:rFonts w:asciiTheme="minorHAnsi" w:hAnsiTheme="minorHAnsi" w:cstheme="minorHAnsi"/>
          <w:lang w:val="sr-Cyrl-CS"/>
        </w:rPr>
        <w:t>5. Стање задужености и отплата дуга по кредитним задужењима у периоду од 01.01-31.</w:t>
      </w:r>
      <w:r w:rsidR="008B246D" w:rsidRPr="00EC4977">
        <w:rPr>
          <w:rFonts w:asciiTheme="minorHAnsi" w:hAnsiTheme="minorHAnsi" w:cstheme="minorHAnsi"/>
          <w:lang w:val="sr-Cyrl-CS"/>
        </w:rPr>
        <w:t>03</w:t>
      </w:r>
      <w:r w:rsidRPr="00EC4977">
        <w:rPr>
          <w:rFonts w:asciiTheme="minorHAnsi" w:hAnsiTheme="minorHAnsi" w:cstheme="minorHAnsi"/>
          <w:lang w:val="sr-Cyrl-CS"/>
        </w:rPr>
        <w:t>.202</w:t>
      </w:r>
      <w:r w:rsidR="008B246D" w:rsidRPr="00EC4977">
        <w:rPr>
          <w:rFonts w:asciiTheme="minorHAnsi" w:hAnsiTheme="minorHAnsi" w:cstheme="minorHAnsi"/>
          <w:lang w:val="sr-Cyrl-CS"/>
        </w:rPr>
        <w:t>5</w:t>
      </w:r>
      <w:r w:rsidRPr="00EC4977">
        <w:rPr>
          <w:rFonts w:asciiTheme="minorHAnsi" w:hAnsiTheme="minorHAnsi" w:cstheme="minorHAnsi"/>
          <w:lang w:val="sr-Cyrl-CS"/>
        </w:rPr>
        <w:t>. године</w:t>
      </w:r>
      <w:bookmarkEnd w:id="37"/>
    </w:p>
    <w:p w:rsidR="001A6F26" w:rsidRPr="00EC4977" w:rsidRDefault="001A6F26" w:rsidP="001A6F26">
      <w:pPr>
        <w:rPr>
          <w:rFonts w:asciiTheme="minorHAnsi" w:hAnsiTheme="minorHAnsi" w:cstheme="minorHAnsi"/>
          <w:lang w:val="sr-Cyrl-CS"/>
        </w:rPr>
      </w:pPr>
    </w:p>
    <w:p w:rsidR="007E4A5E" w:rsidRPr="00EC4977" w:rsidRDefault="007E4A5E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У складу са Правилником о рачуноводству, рачуноводственим политикама и</w:t>
      </w:r>
      <w:r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рачуноводственим процјенама за буџетске кориснике у Републи</w:t>
      </w:r>
      <w:r w:rsidR="00C93236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ци Српској („Службени гласник Републике Српске</w:t>
      </w:r>
      <w:r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“, број 115/17) и Упутством о прикупљању података и вођењу евиденција о укупном дугу и гаранцијама Републ</w:t>
      </w:r>
      <w:r w:rsidR="00C93236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ике Српске („Службени гласник Републике Српске</w:t>
      </w:r>
      <w:r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“, број 113/13), донесеном на основу члана 54. и члана 72. Закона о </w:t>
      </w:r>
      <w:r w:rsidR="001C5E33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задуживању, дугу и гаранцијама Р</w:t>
      </w:r>
      <w:r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епублике Српске („Службени гласник Р</w:t>
      </w:r>
      <w:r w:rsidR="001C5E33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епублике Српске“, број 71/12, 52/14, </w:t>
      </w:r>
      <w:r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114/17</w:t>
      </w:r>
      <w:r w:rsidR="001C5E33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, 131/20, 28/21 и 90/21</w:t>
      </w:r>
      <w:r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), стање дуга исказује се као </w:t>
      </w:r>
      <w:r w:rsidR="007B097B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разлика између повучених </w:t>
      </w:r>
      <w:r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средстава</w:t>
      </w:r>
      <w:r w:rsidR="007B097B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по основу дуга (главнице)</w:t>
      </w:r>
      <w:r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и из</w:t>
      </w:r>
      <w:r w:rsidR="007B097B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носа отплаћене главнице, што на</w:t>
      </w:r>
      <w:r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дан </w:t>
      </w:r>
      <w:r w:rsidR="007B097B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31.</w:t>
      </w:r>
      <w:r w:rsidR="008B246D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03</w:t>
      </w:r>
      <w:r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.202</w:t>
      </w:r>
      <w:r w:rsidR="008B246D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5</w:t>
      </w:r>
      <w:r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>.</w:t>
      </w:r>
      <w:r w:rsidR="00C30267"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 </w:t>
      </w:r>
      <w:r w:rsidRPr="00EC4977">
        <w:rPr>
          <w:rFonts w:asciiTheme="minorHAnsi" w:hAnsiTheme="minorHAnsi" w:cstheme="minorHAnsi"/>
          <w:color w:val="000000"/>
          <w:sz w:val="24"/>
          <w:szCs w:val="24"/>
          <w:lang w:val="sr-Cyrl-CS"/>
        </w:rPr>
        <w:t xml:space="preserve">године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износи </w:t>
      </w:r>
      <w:r w:rsidR="00512C46" w:rsidRPr="00EC4977">
        <w:rPr>
          <w:rFonts w:asciiTheme="minorHAnsi" w:hAnsiTheme="minorHAnsi" w:cstheme="minorHAnsi"/>
          <w:sz w:val="24"/>
          <w:szCs w:val="24"/>
          <w:lang w:val="bs-Latn-BA"/>
        </w:rPr>
        <w:t>3.834.625,66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КМ.</w:t>
      </w:r>
    </w:p>
    <w:p w:rsidR="007B097B" w:rsidRPr="00EC4977" w:rsidRDefault="007B097B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</w:p>
    <w:p w:rsidR="003A33EC" w:rsidRPr="00EC4977" w:rsidRDefault="00B13B8C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bs-Cyrl-BA"/>
        </w:rPr>
        <w:t>Град</w:t>
      </w:r>
      <w:r w:rsidR="00C30267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 је корисник кредита код</w:t>
      </w:r>
      <w:r w:rsidR="003A33EC" w:rsidRPr="00EC4977">
        <w:rPr>
          <w:rFonts w:asciiTheme="minorHAnsi" w:hAnsiTheme="minorHAnsi" w:cstheme="minorHAnsi"/>
          <w:sz w:val="24"/>
          <w:szCs w:val="24"/>
          <w:lang w:val="sr-Cyrl-CS"/>
        </w:rPr>
        <w:t>:</w:t>
      </w:r>
    </w:p>
    <w:p w:rsidR="003A33EC" w:rsidRPr="00EC4977" w:rsidRDefault="00B13B8C" w:rsidP="003A33EC">
      <w:pPr>
        <w:pStyle w:val="Paragrafspiska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Latn-BA"/>
        </w:rPr>
      </w:pPr>
      <w:r w:rsidRPr="00EC4977">
        <w:rPr>
          <w:rFonts w:asciiTheme="minorHAnsi" w:hAnsiTheme="minorHAnsi" w:cstheme="minorHAnsi"/>
          <w:sz w:val="24"/>
          <w:szCs w:val="24"/>
          <w:lang w:val="sr-Latn-BA"/>
        </w:rPr>
        <w:t xml:space="preserve">INTESA SANPAOLO BANKA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Д.Д. БиХ у износу од 2.400.000,00 КМ са роком отплате од 2016-2026. године,</w:t>
      </w:r>
    </w:p>
    <w:p w:rsidR="003A33EC" w:rsidRPr="00EC4977" w:rsidRDefault="00B13B8C" w:rsidP="003A33EC">
      <w:pPr>
        <w:pStyle w:val="Paragrafspiska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Latn-BA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Министарства финансија-Свјетска банка по </w:t>
      </w:r>
      <w:r w:rsidR="003A33EC" w:rsidRPr="00EC4977">
        <w:rPr>
          <w:rFonts w:asciiTheme="minorHAnsi" w:hAnsiTheme="minorHAnsi" w:cstheme="minorHAnsi"/>
          <w:sz w:val="24"/>
          <w:szCs w:val="24"/>
          <w:lang w:val="sr-Cyrl-CS"/>
        </w:rPr>
        <w:t>У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говору о подкредиту бр.11 у износу од </w:t>
      </w:r>
      <w:r w:rsidR="004469F1" w:rsidRPr="00EC4977">
        <w:rPr>
          <w:rFonts w:asciiTheme="minorHAnsi" w:hAnsiTheme="minorHAnsi" w:cstheme="minorHAnsi"/>
          <w:sz w:val="24"/>
          <w:szCs w:val="24"/>
          <w:lang w:val="bs-Latn-BA"/>
        </w:rPr>
        <w:t xml:space="preserve">162.572,08 </w:t>
      </w:r>
      <w:r w:rsidR="003A33EC" w:rsidRPr="00EC4977">
        <w:rPr>
          <w:rFonts w:asciiTheme="minorHAnsi" w:hAnsiTheme="minorHAnsi" w:cstheme="minorHAnsi"/>
          <w:sz w:val="24"/>
          <w:szCs w:val="24"/>
          <w:lang w:val="bs-Latn-BA"/>
        </w:rPr>
        <w:t xml:space="preserve">SDR </w:t>
      </w:r>
      <w:r w:rsidR="003A33EC" w:rsidRPr="00EC4977">
        <w:rPr>
          <w:rFonts w:asciiTheme="minorHAnsi" w:hAnsiTheme="minorHAnsi" w:cstheme="minorHAnsi"/>
          <w:sz w:val="24"/>
          <w:szCs w:val="24"/>
          <w:lang w:val="sr-Cyrl-CS"/>
        </w:rPr>
        <w:t>са роком отплате од 2019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-2039. године, </w:t>
      </w:r>
    </w:p>
    <w:p w:rsidR="004469F1" w:rsidRPr="00EC4977" w:rsidRDefault="00B13B8C" w:rsidP="004469F1">
      <w:pPr>
        <w:pStyle w:val="Paragrafspiska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Latn-BA"/>
        </w:rPr>
      </w:pPr>
      <w:r w:rsidRPr="00EC4977">
        <w:rPr>
          <w:rFonts w:asciiTheme="minorHAnsi" w:hAnsiTheme="minorHAnsi" w:cstheme="minorHAnsi"/>
          <w:sz w:val="24"/>
          <w:szCs w:val="24"/>
          <w:lang w:val="sr-Latn-BA"/>
        </w:rPr>
        <w:t xml:space="preserve">INTESA SANPAOLO BANKA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Д.Д. БиХ у износу од 1.500.000</w:t>
      </w:r>
      <w:r w:rsidR="001C4599" w:rsidRPr="00EC4977">
        <w:rPr>
          <w:rFonts w:asciiTheme="minorHAnsi" w:hAnsiTheme="minorHAnsi" w:cstheme="minorHAnsi"/>
          <w:sz w:val="24"/>
          <w:szCs w:val="24"/>
          <w:lang w:val="sr-Cyrl-CS"/>
        </w:rPr>
        <w:t>,00 КМ са роком отплате од 2018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-2028. године, </w:t>
      </w:r>
    </w:p>
    <w:p w:rsidR="003A33EC" w:rsidRPr="00EC4977" w:rsidRDefault="001C4599" w:rsidP="004469F1">
      <w:pPr>
        <w:pStyle w:val="Paragrafspiska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Latn-BA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Министарства финансија-</w:t>
      </w:r>
      <w:r w:rsidR="00B13B8C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KfW банка у износу од </w:t>
      </w:r>
      <w:r w:rsidR="004469F1" w:rsidRPr="00EC4977">
        <w:rPr>
          <w:rFonts w:asciiTheme="minorHAnsi" w:hAnsiTheme="minorHAnsi" w:cstheme="minorHAnsi"/>
          <w:sz w:val="24"/>
          <w:szCs w:val="24"/>
          <w:lang w:val="sr-Cyrl-CS"/>
        </w:rPr>
        <w:t>1.961.846,77</w:t>
      </w:r>
      <w:r w:rsidR="00573E00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573E00" w:rsidRPr="00EC4977">
        <w:rPr>
          <w:rFonts w:asciiTheme="minorHAnsi" w:hAnsiTheme="minorHAnsi" w:cstheme="minorHAnsi"/>
          <w:sz w:val="24"/>
          <w:szCs w:val="24"/>
          <w:lang w:val="bs-Latn-BA"/>
        </w:rPr>
        <w:t>EUR</w:t>
      </w:r>
      <w:r w:rsidR="00B13B8C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са роком отплате </w:t>
      </w:r>
      <w:r w:rsidR="004469F1" w:rsidRPr="00EC4977">
        <w:rPr>
          <w:rFonts w:asciiTheme="minorHAnsi" w:hAnsiTheme="minorHAnsi" w:cstheme="minorHAnsi"/>
          <w:sz w:val="24"/>
          <w:szCs w:val="24"/>
          <w:lang w:val="bs-Latn-BA"/>
        </w:rPr>
        <w:t xml:space="preserve">од </w:t>
      </w:r>
      <w:r w:rsidR="004469F1" w:rsidRPr="00EC4977">
        <w:rPr>
          <w:rFonts w:asciiTheme="minorHAnsi" w:hAnsiTheme="minorHAnsi" w:cstheme="minorHAnsi"/>
          <w:sz w:val="24"/>
          <w:szCs w:val="24"/>
          <w:lang w:val="sr-Cyrl-CS"/>
        </w:rPr>
        <w:t>2015</w:t>
      </w:r>
      <w:r w:rsidR="00B13B8C" w:rsidRPr="00EC4977">
        <w:rPr>
          <w:rFonts w:asciiTheme="minorHAnsi" w:hAnsiTheme="minorHAnsi" w:cstheme="minorHAnsi"/>
          <w:sz w:val="24"/>
          <w:szCs w:val="24"/>
          <w:lang w:val="sr-Cyrl-CS"/>
        </w:rPr>
        <w:t>-</w:t>
      </w:r>
      <w:r w:rsidR="004469F1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2044. године и </w:t>
      </w:r>
    </w:p>
    <w:p w:rsidR="00B13B8C" w:rsidRPr="00EC4977" w:rsidRDefault="004469F1" w:rsidP="004469F1">
      <w:pPr>
        <w:pStyle w:val="Paragrafspiska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sz w:val="24"/>
          <w:szCs w:val="24"/>
          <w:lang w:val="sr-Latn-BA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>Владе Републике Српске</w:t>
      </w:r>
      <w:r w:rsidR="00B13B8C" w:rsidRPr="00EC4977">
        <w:rPr>
          <w:rFonts w:asciiTheme="minorHAnsi" w:hAnsiTheme="minorHAnsi" w:cstheme="minorHAnsi"/>
          <w:sz w:val="24"/>
          <w:szCs w:val="24"/>
          <w:lang w:val="sr-Cyrl-CS"/>
        </w:rPr>
        <w:t>-Свјетска</w:t>
      </w:r>
      <w:r w:rsidR="00573E00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банка у износу од 77.201,32 USD</w:t>
      </w:r>
      <w:r w:rsidR="00B13B8C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са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роком отплате од 2008</w:t>
      </w:r>
      <w:r w:rsidR="00B13B8C" w:rsidRPr="00EC4977">
        <w:rPr>
          <w:rFonts w:asciiTheme="minorHAnsi" w:hAnsiTheme="minorHAnsi" w:cstheme="minorHAnsi"/>
          <w:sz w:val="24"/>
          <w:szCs w:val="24"/>
          <w:lang w:val="sr-Cyrl-CS"/>
        </w:rPr>
        <w:t>-2030.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B13B8C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године. </w:t>
      </w:r>
    </w:p>
    <w:p w:rsidR="004469F1" w:rsidRPr="00EC4977" w:rsidRDefault="004469F1" w:rsidP="004469F1">
      <w:pPr>
        <w:spacing w:after="0"/>
        <w:ind w:left="420"/>
        <w:jc w:val="both"/>
        <w:rPr>
          <w:rFonts w:asciiTheme="minorHAnsi" w:hAnsiTheme="minorHAnsi" w:cstheme="minorHAnsi"/>
          <w:sz w:val="24"/>
          <w:szCs w:val="24"/>
          <w:lang w:val="sr-Latn-BA"/>
        </w:rPr>
      </w:pPr>
    </w:p>
    <w:p w:rsidR="005B4CF8" w:rsidRPr="00EC4977" w:rsidRDefault="00B13B8C" w:rsidP="005B4CF8">
      <w:pPr>
        <w:jc w:val="both"/>
        <w:rPr>
          <w:rFonts w:asciiTheme="minorHAnsi" w:hAnsiTheme="minorHAnsi" w:cstheme="minorHAnsi"/>
          <w:sz w:val="24"/>
          <w:szCs w:val="24"/>
          <w:lang w:val="hr-HR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У својим пословним књигама Град Дервента евидентира кредит </w:t>
      </w:r>
      <w:r w:rsidRPr="00EC4977">
        <w:rPr>
          <w:rFonts w:asciiTheme="minorHAnsi" w:eastAsia="Times New Roman" w:hAnsiTheme="minorHAnsi" w:cstheme="minorHAnsi"/>
          <w:sz w:val="24"/>
          <w:szCs w:val="24"/>
          <w:lang w:val="sr-Cyrl-CS" w:eastAsia="sr-Latn-CS"/>
        </w:rPr>
        <w:t xml:space="preserve">по пројекту обнове градских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водовода и канализационих система у Босни и Херцеговини („Службени гласник Републике Српске“, број 68/07). </w:t>
      </w:r>
      <w:r w:rsidRPr="00EC4977">
        <w:rPr>
          <w:rFonts w:asciiTheme="minorHAnsi" w:hAnsiTheme="minorHAnsi" w:cstheme="minorHAnsi"/>
          <w:sz w:val="24"/>
          <w:szCs w:val="24"/>
          <w:lang w:val="hr-HR"/>
        </w:rPr>
        <w:t xml:space="preserve">Општина Дервента је закључила уговор </w:t>
      </w:r>
      <w:r w:rsidR="007520A4" w:rsidRPr="00EC4977">
        <w:rPr>
          <w:rFonts w:asciiTheme="minorHAnsi" w:hAnsiTheme="minorHAnsi" w:cstheme="minorHAnsi"/>
          <w:sz w:val="24"/>
          <w:szCs w:val="24"/>
          <w:lang w:val="sr-Cyrl-CS"/>
        </w:rPr>
        <w:t>са Владом Републике Српске (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Министарство финансија</w:t>
      </w:r>
      <w:r w:rsidR="007520A4" w:rsidRPr="00EC4977">
        <w:rPr>
          <w:rFonts w:asciiTheme="minorHAnsi" w:hAnsiTheme="minorHAnsi" w:cstheme="minorHAnsi"/>
          <w:sz w:val="24"/>
          <w:szCs w:val="24"/>
          <w:lang w:val="sr-Cyrl-CS"/>
        </w:rPr>
        <w:t>)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Pr="00EC4977">
        <w:rPr>
          <w:rFonts w:asciiTheme="minorHAnsi" w:hAnsiTheme="minorHAnsi" w:cstheme="minorHAnsi"/>
          <w:sz w:val="24"/>
          <w:szCs w:val="24"/>
          <w:lang w:val="hr-HR"/>
        </w:rPr>
        <w:t xml:space="preserve">за пренос кредитних средстава и финансијског доприноса за финансирање Пројекта обнове градских водовода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и канализационих система </w:t>
      </w:r>
      <w:r w:rsidR="007520A4" w:rsidRPr="00EC4977">
        <w:rPr>
          <w:rFonts w:asciiTheme="minorHAnsi" w:hAnsiTheme="minorHAnsi" w:cstheme="minorHAnsi"/>
          <w:sz w:val="24"/>
          <w:szCs w:val="24"/>
          <w:lang w:val="sr-Cyrl-CS"/>
        </w:rPr>
        <w:t>у Босни и Херцеговини, дана 14.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11.</w:t>
      </w:r>
      <w:r w:rsidR="007520A4" w:rsidRPr="00EC4977">
        <w:rPr>
          <w:rFonts w:asciiTheme="minorHAnsi" w:hAnsiTheme="minorHAnsi" w:cstheme="minorHAnsi"/>
          <w:sz w:val="24"/>
          <w:szCs w:val="24"/>
          <w:lang w:val="sr-Cyrl-CS"/>
        </w:rPr>
        <w:t>2007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. године, број 06.01/020-461/07 у износу </w:t>
      </w:r>
      <w:r w:rsidR="007520A4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од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2.000.000</w:t>
      </w:r>
      <w:r w:rsidR="007520A4" w:rsidRPr="00EC4977">
        <w:rPr>
          <w:rFonts w:asciiTheme="minorHAnsi" w:hAnsiTheme="minorHAnsi" w:cstheme="minorHAnsi"/>
          <w:sz w:val="24"/>
          <w:szCs w:val="24"/>
          <w:lang w:val="sr-Cyrl-CS"/>
        </w:rPr>
        <w:t>,00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Pr="00EC4977">
        <w:rPr>
          <w:rFonts w:asciiTheme="minorHAnsi" w:hAnsiTheme="minorHAnsi" w:cstheme="minorHAnsi"/>
          <w:sz w:val="24"/>
          <w:szCs w:val="24"/>
          <w:lang w:val="hr-HR"/>
        </w:rPr>
        <w:t>EUR</w:t>
      </w:r>
      <w:r w:rsidR="007520A4" w:rsidRPr="00EC4977">
        <w:rPr>
          <w:rFonts w:asciiTheme="minorHAnsi" w:hAnsiTheme="minorHAnsi" w:cstheme="minorHAnsi"/>
          <w:sz w:val="24"/>
          <w:szCs w:val="24"/>
          <w:lang w:val="sr-Cyrl-BA"/>
        </w:rPr>
        <w:t xml:space="preserve">. </w:t>
      </w:r>
      <w:r w:rsidR="007520A4" w:rsidRPr="00EC4977">
        <w:rPr>
          <w:rFonts w:asciiTheme="minorHAnsi" w:hAnsiTheme="minorHAnsi" w:cstheme="minorHAnsi"/>
          <w:sz w:val="24"/>
          <w:szCs w:val="24"/>
          <w:lang w:val="sr-Cyrl-CS"/>
        </w:rPr>
        <w:t>15.01.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2009. године</w:t>
      </w:r>
      <w:r w:rsidR="007520A4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сачињен је уговор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између О</w:t>
      </w:r>
      <w:r w:rsidR="007520A4" w:rsidRPr="00EC4977">
        <w:rPr>
          <w:rFonts w:asciiTheme="minorHAnsi" w:hAnsiTheme="minorHAnsi" w:cstheme="minorHAnsi"/>
          <w:sz w:val="24"/>
          <w:szCs w:val="24"/>
          <w:lang w:val="sr-Cyrl-CS"/>
        </w:rPr>
        <w:t>пштине Дервента и „Комуналац“ А.Д.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 о преузимању обавезе отплате кредитних средстава по Уговору за пренос кредитних средстава и финансијског доприноса за финан</w:t>
      </w:r>
      <w:r w:rsidR="007520A4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сирање Пројекта обнове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градских водовода и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lastRenderedPageBreak/>
        <w:t>канализационих сис</w:t>
      </w:r>
      <w:r w:rsidR="007520A4" w:rsidRPr="00EC4977">
        <w:rPr>
          <w:rFonts w:asciiTheme="minorHAnsi" w:hAnsiTheme="minorHAnsi" w:cstheme="minorHAnsi"/>
          <w:sz w:val="24"/>
          <w:szCs w:val="24"/>
          <w:lang w:val="sr-Cyrl-CS"/>
        </w:rPr>
        <w:t>тема у БиХ, којим „Комуналац“ А.Д.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 преузима отплату наведених кредитних средстава и друге обавезе по Уговору</w:t>
      </w:r>
      <w:r w:rsidR="005B4CF8"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:rsidR="005B4CF8" w:rsidRPr="00EC4977" w:rsidRDefault="00B13B8C" w:rsidP="005B4CF8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BA"/>
        </w:rPr>
      </w:pPr>
      <w:r w:rsidRPr="00EC4977">
        <w:rPr>
          <w:rFonts w:asciiTheme="minorHAnsi" w:hAnsiTheme="minorHAnsi" w:cstheme="minorHAnsi"/>
          <w:sz w:val="24"/>
          <w:szCs w:val="24"/>
          <w:lang w:val="sr-Cyrl-BA"/>
        </w:rPr>
        <w:t xml:space="preserve">Преузети износ средстава по овом кредиту износи </w:t>
      </w:r>
      <w:r w:rsidR="005B4CF8" w:rsidRPr="00EC4977">
        <w:rPr>
          <w:rFonts w:asciiTheme="minorHAnsi" w:hAnsiTheme="minorHAnsi" w:cstheme="minorHAnsi"/>
          <w:sz w:val="24"/>
          <w:szCs w:val="24"/>
          <w:lang w:val="sr-Cyrl-BA"/>
        </w:rPr>
        <w:t xml:space="preserve">1.961.846,77 </w:t>
      </w:r>
      <w:r w:rsidR="00573E00" w:rsidRPr="00EC4977">
        <w:rPr>
          <w:rFonts w:asciiTheme="minorHAnsi" w:hAnsiTheme="minorHAnsi" w:cstheme="minorHAnsi"/>
          <w:sz w:val="24"/>
          <w:szCs w:val="24"/>
          <w:lang w:val="bs-Latn-BA"/>
        </w:rPr>
        <w:t>EUR</w:t>
      </w:r>
      <w:r w:rsidR="005B4CF8" w:rsidRPr="00EC4977">
        <w:rPr>
          <w:rFonts w:asciiTheme="minorHAnsi" w:hAnsiTheme="minorHAnsi" w:cstheme="minorHAnsi"/>
          <w:sz w:val="24"/>
          <w:szCs w:val="24"/>
          <w:lang w:val="sr-Cyrl-BA"/>
        </w:rPr>
        <w:t xml:space="preserve"> (</w:t>
      </w:r>
      <w:r w:rsidRPr="00EC4977">
        <w:rPr>
          <w:rFonts w:asciiTheme="minorHAnsi" w:hAnsiTheme="minorHAnsi" w:cstheme="minorHAnsi"/>
          <w:sz w:val="24"/>
          <w:szCs w:val="24"/>
          <w:lang w:val="sr-Cyrl-BA"/>
        </w:rPr>
        <w:t>3.837.038,77 КМ</w:t>
      </w:r>
      <w:r w:rsidR="005B4CF8" w:rsidRPr="00EC4977">
        <w:rPr>
          <w:rFonts w:asciiTheme="minorHAnsi" w:hAnsiTheme="minorHAnsi" w:cstheme="minorHAnsi"/>
          <w:sz w:val="24"/>
          <w:szCs w:val="24"/>
          <w:lang w:val="sr-Cyrl-BA"/>
        </w:rPr>
        <w:t>)</w:t>
      </w:r>
      <w:r w:rsidRPr="00EC4977">
        <w:rPr>
          <w:rFonts w:asciiTheme="minorHAnsi" w:hAnsiTheme="minorHAnsi" w:cstheme="minorHAnsi"/>
          <w:sz w:val="24"/>
          <w:szCs w:val="24"/>
          <w:lang w:val="sr-Cyrl-BA"/>
        </w:rPr>
        <w:t xml:space="preserve">, а са </w:t>
      </w:r>
      <w:r w:rsidR="005B4CF8" w:rsidRPr="00EC4977">
        <w:rPr>
          <w:rFonts w:asciiTheme="minorHAnsi" w:hAnsiTheme="minorHAnsi" w:cstheme="minorHAnsi"/>
          <w:sz w:val="24"/>
          <w:szCs w:val="24"/>
          <w:lang w:val="sr-Cyrl-BA"/>
        </w:rPr>
        <w:t>31.</w:t>
      </w:r>
      <w:r w:rsidR="007F1C51" w:rsidRPr="00EC4977">
        <w:rPr>
          <w:rFonts w:asciiTheme="minorHAnsi" w:hAnsiTheme="minorHAnsi" w:cstheme="minorHAnsi"/>
          <w:sz w:val="24"/>
          <w:szCs w:val="24"/>
          <w:lang w:val="sr-Cyrl-BA"/>
        </w:rPr>
        <w:t>03</w:t>
      </w:r>
      <w:r w:rsidR="005B4CF8" w:rsidRPr="00EC4977">
        <w:rPr>
          <w:rFonts w:asciiTheme="minorHAnsi" w:hAnsiTheme="minorHAnsi" w:cstheme="minorHAnsi"/>
          <w:sz w:val="24"/>
          <w:szCs w:val="24"/>
          <w:lang w:val="sr-Cyrl-BA"/>
        </w:rPr>
        <w:t>.</w:t>
      </w:r>
      <w:r w:rsidRPr="00EC4977">
        <w:rPr>
          <w:rFonts w:asciiTheme="minorHAnsi" w:hAnsiTheme="minorHAnsi" w:cstheme="minorHAnsi"/>
          <w:sz w:val="24"/>
          <w:szCs w:val="24"/>
          <w:lang w:val="sr-Cyrl-BA"/>
        </w:rPr>
        <w:t>20</w:t>
      </w:r>
      <w:r w:rsidRPr="00EC4977">
        <w:rPr>
          <w:rFonts w:asciiTheme="minorHAnsi" w:hAnsiTheme="minorHAnsi" w:cstheme="minorHAnsi"/>
          <w:sz w:val="24"/>
          <w:szCs w:val="24"/>
          <w:lang w:val="sr-Latn-BA"/>
        </w:rPr>
        <w:t>2</w:t>
      </w:r>
      <w:r w:rsidR="007F1C51" w:rsidRPr="00EC4977">
        <w:rPr>
          <w:rFonts w:asciiTheme="minorHAnsi" w:hAnsiTheme="minorHAnsi" w:cstheme="minorHAnsi"/>
          <w:sz w:val="24"/>
          <w:szCs w:val="24"/>
          <w:lang w:val="sr-Latn-BA"/>
        </w:rPr>
        <w:t>5</w:t>
      </w:r>
      <w:r w:rsidRPr="00EC4977">
        <w:rPr>
          <w:rFonts w:asciiTheme="minorHAnsi" w:hAnsiTheme="minorHAnsi" w:cstheme="minorHAnsi"/>
          <w:sz w:val="24"/>
          <w:szCs w:val="24"/>
          <w:lang w:val="sr-Cyrl-BA"/>
        </w:rPr>
        <w:t>. године стање</w:t>
      </w:r>
      <w:r w:rsidRPr="00EC4977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  <w:r w:rsidRPr="00EC4977">
        <w:rPr>
          <w:rFonts w:asciiTheme="minorHAnsi" w:hAnsiTheme="minorHAnsi" w:cstheme="minorHAnsi"/>
          <w:sz w:val="24"/>
          <w:szCs w:val="24"/>
          <w:lang w:val="sr-Cyrl-BA"/>
        </w:rPr>
        <w:t xml:space="preserve">дуга је </w:t>
      </w:r>
      <w:r w:rsidR="005B4CF8" w:rsidRPr="00EC4977">
        <w:rPr>
          <w:rFonts w:asciiTheme="minorHAnsi" w:hAnsiTheme="minorHAnsi" w:cstheme="minorHAnsi"/>
          <w:sz w:val="24"/>
          <w:szCs w:val="24"/>
          <w:lang w:val="sr-Cyrl-BA"/>
        </w:rPr>
        <w:t>2.570.815,97 КМ.</w:t>
      </w:r>
      <w:r w:rsidR="005B4CF8"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</w:p>
    <w:p w:rsidR="00B13B8C" w:rsidRPr="00EC4977" w:rsidRDefault="00B13B8C" w:rsidP="005B4CF8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BA"/>
        </w:rPr>
      </w:pPr>
      <w:r w:rsidRPr="00EC4977">
        <w:rPr>
          <w:rFonts w:asciiTheme="minorHAnsi" w:hAnsiTheme="minorHAnsi" w:cstheme="minorHAnsi"/>
          <w:sz w:val="24"/>
          <w:szCs w:val="24"/>
          <w:lang w:val="sr-Cyrl-BA"/>
        </w:rPr>
        <w:t>Отплата н</w:t>
      </w:r>
      <w:r w:rsidR="005B4CF8" w:rsidRPr="00EC4977">
        <w:rPr>
          <w:rFonts w:asciiTheme="minorHAnsi" w:hAnsiTheme="minorHAnsi" w:cstheme="minorHAnsi"/>
          <w:sz w:val="24"/>
          <w:szCs w:val="24"/>
          <w:lang w:val="sr-Cyrl-BA"/>
        </w:rPr>
        <w:t>аведеног кредита не врши се из б</w:t>
      </w:r>
      <w:r w:rsidRPr="00EC4977">
        <w:rPr>
          <w:rFonts w:asciiTheme="minorHAnsi" w:hAnsiTheme="minorHAnsi" w:cstheme="minorHAnsi"/>
          <w:sz w:val="24"/>
          <w:szCs w:val="24"/>
          <w:lang w:val="sr-Cyrl-BA"/>
        </w:rPr>
        <w:t>уџета гра</w:t>
      </w:r>
      <w:r w:rsidR="005B4CF8" w:rsidRPr="00EC4977">
        <w:rPr>
          <w:rFonts w:asciiTheme="minorHAnsi" w:hAnsiTheme="minorHAnsi" w:cstheme="minorHAnsi"/>
          <w:sz w:val="24"/>
          <w:szCs w:val="24"/>
          <w:lang w:val="sr-Cyrl-BA"/>
        </w:rPr>
        <w:t>да Дервента, него „Комуналац“ А.Д.</w:t>
      </w:r>
      <w:r w:rsidRPr="00EC4977">
        <w:rPr>
          <w:rFonts w:asciiTheme="minorHAnsi" w:hAnsiTheme="minorHAnsi" w:cstheme="minorHAnsi"/>
          <w:sz w:val="24"/>
          <w:szCs w:val="24"/>
          <w:lang w:val="sr-Cyrl-BA"/>
        </w:rPr>
        <w:t xml:space="preserve"> Дервента директно врши отпл</w:t>
      </w:r>
      <w:r w:rsidR="005B4CF8" w:rsidRPr="00EC4977">
        <w:rPr>
          <w:rFonts w:asciiTheme="minorHAnsi" w:hAnsiTheme="minorHAnsi" w:cstheme="minorHAnsi"/>
          <w:sz w:val="24"/>
          <w:szCs w:val="24"/>
          <w:lang w:val="sr-Cyrl-BA"/>
        </w:rPr>
        <w:t>ату Министарству финансија Репуб</w:t>
      </w:r>
      <w:r w:rsidRPr="00EC4977">
        <w:rPr>
          <w:rFonts w:asciiTheme="minorHAnsi" w:hAnsiTheme="minorHAnsi" w:cstheme="minorHAnsi"/>
          <w:sz w:val="24"/>
          <w:szCs w:val="24"/>
          <w:lang w:val="sr-Cyrl-BA"/>
        </w:rPr>
        <w:t>лике Српске.</w:t>
      </w:r>
    </w:p>
    <w:p w:rsidR="005B4CF8" w:rsidRPr="00EC4977" w:rsidRDefault="005B4CF8" w:rsidP="005B4CF8">
      <w:pPr>
        <w:spacing w:after="0"/>
        <w:jc w:val="both"/>
        <w:rPr>
          <w:rFonts w:asciiTheme="minorHAnsi" w:hAnsiTheme="minorHAnsi" w:cstheme="minorHAnsi"/>
          <w:sz w:val="24"/>
          <w:szCs w:val="24"/>
          <w:lang w:val="hr-HR"/>
        </w:rPr>
      </w:pPr>
    </w:p>
    <w:p w:rsidR="00B13B8C" w:rsidRPr="00EC4977" w:rsidRDefault="00B13B8C" w:rsidP="00BD549F">
      <w:pPr>
        <w:jc w:val="both"/>
        <w:rPr>
          <w:rFonts w:asciiTheme="minorHAnsi" w:hAnsiTheme="minorHAnsi" w:cstheme="minorHAnsi"/>
          <w:sz w:val="24"/>
          <w:szCs w:val="24"/>
          <w:lang w:val="bs-Cyrl-BA"/>
        </w:rPr>
      </w:pPr>
      <w:r w:rsidRPr="00EC4977">
        <w:rPr>
          <w:rFonts w:asciiTheme="minorHAnsi" w:hAnsiTheme="minorHAnsi" w:cstheme="minorHAnsi"/>
          <w:sz w:val="24"/>
          <w:szCs w:val="24"/>
          <w:lang w:val="bs-Cyrl-BA"/>
        </w:rPr>
        <w:t>У својим пословним књигама Град Дервента евид</w:t>
      </w:r>
      <w:r w:rsidR="00597A78" w:rsidRPr="00EC4977">
        <w:rPr>
          <w:rFonts w:asciiTheme="minorHAnsi" w:hAnsiTheme="minorHAnsi" w:cstheme="minorHAnsi"/>
          <w:sz w:val="24"/>
          <w:szCs w:val="24"/>
          <w:lang w:val="bs-Cyrl-BA"/>
        </w:rPr>
        <w:t>е</w:t>
      </w:r>
      <w:r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нтира кредит по уговору </w:t>
      </w:r>
      <w:r w:rsidRPr="00EC4977">
        <w:rPr>
          <w:rFonts w:asciiTheme="minorHAnsi" w:hAnsiTheme="minorHAnsi" w:cstheme="minorHAnsi"/>
          <w:sz w:val="24"/>
          <w:szCs w:val="24"/>
          <w:lang w:val="bs-Latn-BA"/>
        </w:rPr>
        <w:t xml:space="preserve">RAP/MWSS/1/RL-SC/522 </w:t>
      </w:r>
      <w:r w:rsidRPr="00EC4977">
        <w:rPr>
          <w:rFonts w:asciiTheme="minorHAnsi" w:hAnsiTheme="minorHAnsi" w:cstheme="minorHAnsi"/>
          <w:sz w:val="24"/>
          <w:szCs w:val="24"/>
          <w:lang w:val="bs-Cyrl-BA"/>
        </w:rPr>
        <w:t>у складу са Одлуком о утврђивању висине задужења општина и градова који су користили средства развојног кредита у Републици Српској („Службени гласник Републике Српске“, број 103/08 и 113/10</w:t>
      </w:r>
      <w:r w:rsidR="00AE3579"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). Кредитна средства у износу од 77.201,32 </w:t>
      </w:r>
      <w:r w:rsidR="00573E00" w:rsidRPr="00EC4977">
        <w:rPr>
          <w:rFonts w:asciiTheme="minorHAnsi" w:hAnsiTheme="minorHAnsi" w:cstheme="minorHAnsi"/>
          <w:sz w:val="24"/>
          <w:szCs w:val="24"/>
          <w:lang w:val="bs-Latn-BA"/>
        </w:rPr>
        <w:t>USD</w:t>
      </w:r>
      <w:r w:rsidR="00AE3579"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 се односе на</w:t>
      </w:r>
      <w:r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 набавку једног камиона подизача контејнера са припадајућим резервним дијеловим</w:t>
      </w:r>
      <w:r w:rsidR="00AE3579"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а, 10 контејнера капацитета 5 </w:t>
      </w:r>
      <w:r w:rsidRPr="00EC4977">
        <w:rPr>
          <w:rFonts w:asciiTheme="minorHAnsi" w:hAnsiTheme="minorHAnsi" w:cstheme="minorHAnsi"/>
          <w:sz w:val="24"/>
          <w:szCs w:val="24"/>
          <w:lang w:val="bs-Cyrl-BA"/>
        </w:rPr>
        <w:t>м</w:t>
      </w:r>
      <w:r w:rsidRPr="00EC4977">
        <w:rPr>
          <w:rFonts w:asciiTheme="minorHAnsi" w:hAnsiTheme="minorHAnsi" w:cstheme="minorHAnsi"/>
          <w:sz w:val="24"/>
          <w:szCs w:val="24"/>
          <w:vertAlign w:val="superscript"/>
          <w:lang w:val="bs-Cyrl-BA"/>
        </w:rPr>
        <w:t>3</w:t>
      </w:r>
      <w:r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  и 50 контејнера капацитета 1,1 м</w:t>
      </w:r>
      <w:r w:rsidRPr="00EC4977">
        <w:rPr>
          <w:rFonts w:asciiTheme="minorHAnsi" w:hAnsiTheme="minorHAnsi" w:cstheme="minorHAnsi"/>
          <w:sz w:val="24"/>
          <w:szCs w:val="24"/>
          <w:vertAlign w:val="superscript"/>
          <w:lang w:val="bs-Cyrl-BA"/>
        </w:rPr>
        <w:t>3</w:t>
      </w:r>
      <w:r w:rsidRPr="00EC4977">
        <w:rPr>
          <w:rFonts w:asciiTheme="minorHAnsi" w:hAnsiTheme="minorHAnsi" w:cstheme="minorHAnsi"/>
          <w:sz w:val="24"/>
          <w:szCs w:val="24"/>
          <w:lang w:val="bs-Cyrl-BA"/>
        </w:rPr>
        <w:t>. Отплату кредита врш</w:t>
      </w:r>
      <w:r w:rsidR="00573E00" w:rsidRPr="00EC4977">
        <w:rPr>
          <w:rFonts w:asciiTheme="minorHAnsi" w:hAnsiTheme="minorHAnsi" w:cstheme="minorHAnsi"/>
          <w:sz w:val="24"/>
          <w:szCs w:val="24"/>
          <w:lang w:val="bs-Cyrl-BA"/>
        </w:rPr>
        <w:t>и Комуналац А.Д. Дервента, у складу са Уговором од 01.10.</w:t>
      </w:r>
      <w:r w:rsidRPr="00EC4977">
        <w:rPr>
          <w:rFonts w:asciiTheme="minorHAnsi" w:hAnsiTheme="minorHAnsi" w:cstheme="minorHAnsi"/>
          <w:sz w:val="24"/>
          <w:szCs w:val="24"/>
          <w:lang w:val="bs-Cyrl-BA"/>
        </w:rPr>
        <w:t>2003. године и Анекс</w:t>
      </w:r>
      <w:r w:rsidR="00573E00" w:rsidRPr="00EC4977">
        <w:rPr>
          <w:rFonts w:asciiTheme="minorHAnsi" w:hAnsiTheme="minorHAnsi" w:cstheme="minorHAnsi"/>
          <w:sz w:val="24"/>
          <w:szCs w:val="24"/>
          <w:lang w:val="bs-Cyrl-BA"/>
        </w:rPr>
        <w:t>ом 1 У</w:t>
      </w:r>
      <w:r w:rsidRPr="00EC4977">
        <w:rPr>
          <w:rFonts w:asciiTheme="minorHAnsi" w:hAnsiTheme="minorHAnsi" w:cstheme="minorHAnsi"/>
          <w:sz w:val="24"/>
          <w:szCs w:val="24"/>
          <w:lang w:val="bs-Cyrl-BA"/>
        </w:rPr>
        <w:t>го</w:t>
      </w:r>
      <w:r w:rsidR="00573E00" w:rsidRPr="00EC4977">
        <w:rPr>
          <w:rFonts w:asciiTheme="minorHAnsi" w:hAnsiTheme="minorHAnsi" w:cstheme="minorHAnsi"/>
          <w:sz w:val="24"/>
          <w:szCs w:val="24"/>
          <w:lang w:val="bs-Cyrl-BA"/>
        </w:rPr>
        <w:t>вора, број 02-370-142/01 од 12.</w:t>
      </w:r>
      <w:r w:rsidRPr="00EC4977">
        <w:rPr>
          <w:rFonts w:asciiTheme="minorHAnsi" w:hAnsiTheme="minorHAnsi" w:cstheme="minorHAnsi"/>
          <w:sz w:val="24"/>
          <w:szCs w:val="24"/>
          <w:lang w:val="bs-Cyrl-BA"/>
        </w:rPr>
        <w:t>12.2008. године</w:t>
      </w:r>
      <w:r w:rsidR="00573E00" w:rsidRPr="00EC4977">
        <w:rPr>
          <w:rFonts w:asciiTheme="minorHAnsi" w:hAnsiTheme="minorHAnsi" w:cstheme="minorHAnsi"/>
          <w:sz w:val="24"/>
          <w:szCs w:val="24"/>
          <w:lang w:val="bs-Cyrl-BA"/>
        </w:rPr>
        <w:t>,</w:t>
      </w:r>
      <w:r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 директно Министарству финансија Републике Српске.</w:t>
      </w:r>
    </w:p>
    <w:p w:rsidR="00B13B8C" w:rsidRPr="00EC4977" w:rsidRDefault="00B13B8C" w:rsidP="00BD549F">
      <w:pPr>
        <w:jc w:val="both"/>
        <w:rPr>
          <w:rFonts w:asciiTheme="minorHAnsi" w:hAnsiTheme="minorHAnsi" w:cstheme="minorHAnsi"/>
          <w:sz w:val="24"/>
          <w:szCs w:val="24"/>
          <w:lang w:val="bs-Cyrl-BA"/>
        </w:rPr>
      </w:pPr>
      <w:r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Преласком ЈЗУ </w:t>
      </w:r>
      <w:r w:rsidR="00573E00" w:rsidRPr="00EC4977">
        <w:rPr>
          <w:rFonts w:asciiTheme="minorHAnsi" w:hAnsiTheme="minorHAnsi" w:cstheme="minorHAnsi"/>
          <w:sz w:val="24"/>
          <w:szCs w:val="24"/>
          <w:lang w:val="bs-Cyrl-BA"/>
        </w:rPr>
        <w:t>„</w:t>
      </w:r>
      <w:r w:rsidRPr="00EC4977">
        <w:rPr>
          <w:rFonts w:asciiTheme="minorHAnsi" w:hAnsiTheme="minorHAnsi" w:cstheme="minorHAnsi"/>
          <w:sz w:val="24"/>
          <w:szCs w:val="24"/>
          <w:lang w:val="bs-Cyrl-BA"/>
        </w:rPr>
        <w:t>Дом здравља</w:t>
      </w:r>
      <w:r w:rsidR="00573E00" w:rsidRPr="00EC4977">
        <w:rPr>
          <w:rFonts w:asciiTheme="minorHAnsi" w:hAnsiTheme="minorHAnsi" w:cstheme="minorHAnsi"/>
          <w:sz w:val="24"/>
          <w:szCs w:val="24"/>
          <w:lang w:val="bs-Cyrl-BA"/>
        </w:rPr>
        <w:t>“</w:t>
      </w:r>
      <w:r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 Дервента на трезорски систем пословања </w:t>
      </w:r>
      <w:r w:rsidR="00573E00" w:rsidRPr="00EC4977">
        <w:rPr>
          <w:rFonts w:asciiTheme="minorHAnsi" w:hAnsiTheme="minorHAnsi" w:cstheme="minorHAnsi"/>
          <w:sz w:val="24"/>
          <w:szCs w:val="24"/>
          <w:lang w:val="bs-Cyrl-BA"/>
        </w:rPr>
        <w:t>у оквиру Главне књиге трезора г</w:t>
      </w:r>
      <w:r w:rsidRPr="00EC4977">
        <w:rPr>
          <w:rFonts w:asciiTheme="minorHAnsi" w:hAnsiTheme="minorHAnsi" w:cstheme="minorHAnsi"/>
          <w:sz w:val="24"/>
          <w:szCs w:val="24"/>
          <w:lang w:val="bs-Cyrl-BA"/>
        </w:rPr>
        <w:t>рада Дервента, евидентиран је кредит за финансирање пословања и исплате личних доходака од Фонда здравственог осигурања Републик</w:t>
      </w:r>
      <w:r w:rsidR="00573E00" w:rsidRPr="00EC4977">
        <w:rPr>
          <w:rFonts w:asciiTheme="minorHAnsi" w:hAnsiTheme="minorHAnsi" w:cstheme="minorHAnsi"/>
          <w:sz w:val="24"/>
          <w:szCs w:val="24"/>
          <w:lang w:val="bs-Cyrl-BA"/>
        </w:rPr>
        <w:t>е Српске у износу од 364.999,44 КМ и</w:t>
      </w:r>
      <w:r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 каматом 4,19 % + 6м Еурибор.</w:t>
      </w:r>
    </w:p>
    <w:p w:rsidR="00B13B8C" w:rsidRPr="00EC4977" w:rsidRDefault="00C17FC3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bs-Cyrl-BA"/>
        </w:rPr>
        <w:t>План г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одишњег</w:t>
      </w:r>
      <w:r w:rsidR="0083378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ануитет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а</w:t>
      </w:r>
      <w:r w:rsidR="00B13B8C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83378F" w:rsidRPr="00EC4977">
        <w:rPr>
          <w:rFonts w:asciiTheme="minorHAnsi" w:hAnsiTheme="minorHAnsi" w:cstheme="minorHAnsi"/>
          <w:sz w:val="24"/>
          <w:szCs w:val="24"/>
          <w:lang w:val="sr-Cyrl-CS"/>
        </w:rPr>
        <w:t>за</w:t>
      </w:r>
      <w:r w:rsidR="00B13B8C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202</w:t>
      </w:r>
      <w:r w:rsidRPr="00EC4977">
        <w:rPr>
          <w:rFonts w:asciiTheme="minorHAnsi" w:hAnsiTheme="minorHAnsi" w:cstheme="minorHAnsi"/>
          <w:sz w:val="24"/>
          <w:szCs w:val="24"/>
          <w:lang w:val="bs-Latn-BA"/>
        </w:rPr>
        <w:t>5</w:t>
      </w:r>
      <w:r w:rsidR="0083378F" w:rsidRPr="00EC4977">
        <w:rPr>
          <w:rFonts w:asciiTheme="minorHAnsi" w:hAnsiTheme="minorHAnsi" w:cstheme="minorHAnsi"/>
          <w:sz w:val="24"/>
          <w:szCs w:val="24"/>
          <w:lang w:val="sr-Cyrl-CS"/>
        </w:rPr>
        <w:t>. годину</w:t>
      </w:r>
      <w:r w:rsidR="00B13B8C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износ</w:t>
      </w:r>
      <w:r w:rsidR="001C0B94" w:rsidRPr="00EC4977">
        <w:rPr>
          <w:rFonts w:asciiTheme="minorHAnsi" w:hAnsiTheme="minorHAnsi" w:cstheme="minorHAnsi"/>
          <w:sz w:val="24"/>
          <w:szCs w:val="24"/>
          <w:lang w:val="sr-Cyrl-CS"/>
        </w:rPr>
        <w:t>и</w:t>
      </w:r>
      <w:r w:rsidR="00B13B8C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685B55" w:rsidRPr="00EC4977">
        <w:rPr>
          <w:rFonts w:asciiTheme="minorHAnsi" w:hAnsiTheme="minorHAnsi" w:cstheme="minorHAnsi"/>
          <w:sz w:val="24"/>
          <w:szCs w:val="24"/>
          <w:lang w:val="sr-Cyrl-CS"/>
        </w:rPr>
        <w:t>535.000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,00</w:t>
      </w:r>
      <w:r w:rsidR="00B13B8C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КМ што чини </w:t>
      </w:r>
      <w:r w:rsidR="008C7E63" w:rsidRPr="00EC4977">
        <w:rPr>
          <w:rFonts w:asciiTheme="minorHAnsi" w:hAnsiTheme="minorHAnsi" w:cstheme="minorHAnsi"/>
          <w:sz w:val="24"/>
          <w:szCs w:val="24"/>
          <w:lang w:val="sr-Cyrl-CS"/>
        </w:rPr>
        <w:t>2,</w:t>
      </w:r>
      <w:r w:rsidR="00685B55" w:rsidRPr="00EC4977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8C7E63" w:rsidRPr="00EC4977">
        <w:rPr>
          <w:rFonts w:asciiTheme="minorHAnsi" w:hAnsiTheme="minorHAnsi" w:cstheme="minorHAnsi"/>
          <w:sz w:val="24"/>
          <w:szCs w:val="24"/>
          <w:lang w:val="sr-Cyrl-CS"/>
        </w:rPr>
        <w:t>6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% остварених редовних </w:t>
      </w:r>
      <w:r w:rsidR="00B13B8C" w:rsidRPr="00EC4977">
        <w:rPr>
          <w:rFonts w:asciiTheme="minorHAnsi" w:hAnsiTheme="minorHAnsi" w:cstheme="minorHAnsi"/>
          <w:sz w:val="24"/>
          <w:szCs w:val="24"/>
          <w:lang w:val="sr-Cyrl-CS"/>
        </w:rPr>
        <w:t>прихода (</w:t>
      </w:r>
      <w:r w:rsidR="00B13B8C" w:rsidRPr="00EC4977">
        <w:rPr>
          <w:rFonts w:asciiTheme="minorHAnsi" w:hAnsiTheme="minorHAnsi" w:cstheme="minorHAnsi"/>
          <w:sz w:val="24"/>
          <w:szCs w:val="24"/>
          <w:lang w:val="sr-Latn-BA"/>
        </w:rPr>
        <w:t>порески</w:t>
      </w:r>
      <w:r w:rsidR="00EE5AEF"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 + </w:t>
      </w:r>
      <w:r w:rsidR="00B13B8C" w:rsidRPr="00EC4977">
        <w:rPr>
          <w:rFonts w:asciiTheme="minorHAnsi" w:hAnsiTheme="minorHAnsi" w:cstheme="minorHAnsi"/>
          <w:sz w:val="24"/>
          <w:szCs w:val="24"/>
          <w:lang w:val="sr-Latn-BA"/>
        </w:rPr>
        <w:t>непорески приходи =</w:t>
      </w:r>
      <w:r w:rsidR="00EE5AEF" w:rsidRPr="00EC4977">
        <w:rPr>
          <w:rFonts w:asciiTheme="minorHAnsi" w:hAnsiTheme="minorHAnsi" w:cstheme="minorHAnsi"/>
          <w:sz w:val="24"/>
          <w:szCs w:val="24"/>
          <w:lang w:val="bs-Cyrl-BA"/>
        </w:rPr>
        <w:t xml:space="preserve"> </w:t>
      </w:r>
      <w:r w:rsidR="008C7E63" w:rsidRPr="00EC4977">
        <w:rPr>
          <w:rFonts w:asciiTheme="minorHAnsi" w:hAnsiTheme="minorHAnsi" w:cstheme="minorHAnsi"/>
          <w:sz w:val="24"/>
          <w:szCs w:val="24"/>
          <w:lang w:val="bs-Cyrl-BA"/>
        </w:rPr>
        <w:t>23.712.071,79</w:t>
      </w:r>
      <w:r w:rsidR="00500F73" w:rsidRPr="00EC4977">
        <w:rPr>
          <w:rFonts w:asciiTheme="minorHAnsi" w:hAnsiTheme="minorHAnsi" w:cstheme="minorHAnsi"/>
          <w:sz w:val="24"/>
          <w:szCs w:val="24"/>
          <w:lang w:val="sr-Latn-BA"/>
        </w:rPr>
        <w:t xml:space="preserve"> </w:t>
      </w:r>
      <w:r w:rsidR="00B13B8C" w:rsidRPr="00EC4977">
        <w:rPr>
          <w:rFonts w:asciiTheme="minorHAnsi" w:hAnsiTheme="minorHAnsi" w:cstheme="minorHAnsi"/>
          <w:sz w:val="24"/>
          <w:szCs w:val="24"/>
          <w:lang w:val="sr-Cyrl-CS"/>
        </w:rPr>
        <w:t>КМ)</w:t>
      </w:r>
      <w:r w:rsidR="00EE5AE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у буџету</w:t>
      </w:r>
      <w:r w:rsidR="00B13B8C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</w:t>
      </w:r>
      <w:r w:rsidR="007E7772" w:rsidRPr="00EC4977">
        <w:rPr>
          <w:rFonts w:asciiTheme="minorHAnsi" w:hAnsiTheme="minorHAnsi" w:cstheme="minorHAnsi"/>
          <w:sz w:val="24"/>
          <w:szCs w:val="24"/>
          <w:lang w:val="sr-Cyrl-CS"/>
        </w:rPr>
        <w:t>града</w:t>
      </w:r>
      <w:r w:rsidR="00EE5AE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 у</w:t>
      </w:r>
      <w:r w:rsidR="00B13B8C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202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4</w:t>
      </w:r>
      <w:r w:rsidR="00B13B8C" w:rsidRPr="00EC4977">
        <w:rPr>
          <w:rFonts w:asciiTheme="minorHAnsi" w:hAnsiTheme="minorHAnsi" w:cstheme="minorHAnsi"/>
          <w:sz w:val="24"/>
          <w:szCs w:val="24"/>
          <w:lang w:val="sr-Cyrl-CS"/>
        </w:rPr>
        <w:t>. години.</w:t>
      </w:r>
    </w:p>
    <w:p w:rsidR="00B13B8C" w:rsidRPr="00EC4977" w:rsidRDefault="00B13B8C" w:rsidP="00BD549F">
      <w:pPr>
        <w:spacing w:after="0"/>
        <w:jc w:val="both"/>
        <w:rPr>
          <w:rFonts w:asciiTheme="minorHAnsi" w:hAnsiTheme="minorHAnsi" w:cstheme="minorHAnsi"/>
          <w:sz w:val="24"/>
          <w:szCs w:val="24"/>
          <w:lang w:val="bs-Latn-BA"/>
        </w:rPr>
      </w:pPr>
    </w:p>
    <w:p w:rsidR="007E4A5E" w:rsidRPr="00EC4977" w:rsidRDefault="007E4A5E" w:rsidP="00BD549F">
      <w:pPr>
        <w:jc w:val="both"/>
        <w:rPr>
          <w:rFonts w:asciiTheme="minorHAnsi" w:hAnsiTheme="minorHAnsi" w:cstheme="minorHAnsi"/>
          <w:sz w:val="24"/>
          <w:szCs w:val="24"/>
          <w:lang w:val="sr-Cyrl-CS"/>
        </w:r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Одредбама члана 59. Закона о задуживању, дугу и </w:t>
      </w:r>
      <w:r w:rsidR="006143E2" w:rsidRPr="00EC4977">
        <w:rPr>
          <w:rFonts w:asciiTheme="minorHAnsi" w:hAnsiTheme="minorHAnsi" w:cstheme="minorHAnsi"/>
          <w:sz w:val="24"/>
          <w:szCs w:val="24"/>
          <w:lang w:val="sr-Cyrl-CS"/>
        </w:rPr>
        <w:t>гаранцијама Р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епублике Српске, прописано је да се јединица локалне самоуправе може дугорочно задужити само ако у периоду стварања д</w:t>
      </w:r>
      <w:r w:rsidR="00EE5AEF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уга укупан износ који доспијева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за отплату, по предложеном дугу и цјелокупном доспјелом неизмиреном постојећем дугу, у било којој наредној години није већи од 18% износа њених редовних прихода остварених у претходној фискалној години, а у члану 62. став 6. је одређено да износ задужења мож</w:t>
      </w:r>
      <w:r w:rsidRPr="00EC4977">
        <w:rPr>
          <w:rFonts w:asciiTheme="minorHAnsi" w:hAnsiTheme="minorHAnsi" w:cstheme="minorHAnsi"/>
          <w:sz w:val="24"/>
          <w:szCs w:val="24"/>
          <w:lang w:val="sr-Latn-BA"/>
        </w:rPr>
        <w:t>e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бити и већи од 18% само у случају када се сагласност тражи за задуживање које се односи на финансирање санације штете из Јединственог регистра штета прописаног Законом о фонду солидарности за обнову Републике Српске. Одредбама члана 60.</w:t>
      </w:r>
      <w:r w:rsidRPr="00EC4977">
        <w:rPr>
          <w:rFonts w:asciiTheme="minorHAnsi" w:hAnsiTheme="minorHAnsi" w:cstheme="minorHAnsi"/>
          <w:sz w:val="24"/>
          <w:szCs w:val="24"/>
          <w:lang w:val="sr-Latn-BA"/>
        </w:rPr>
        <w:t xml:space="preserve"> 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>наведеног закона, краткорочни дуг ни у једном тренутку не може бити већи од 5% редовних прихода остварених у претходној фискалној години.</w:t>
      </w:r>
    </w:p>
    <w:p w:rsidR="00304A3D" w:rsidRPr="00EC4977" w:rsidRDefault="001B3F44" w:rsidP="00304A3D">
      <w:pPr>
        <w:jc w:val="both"/>
        <w:rPr>
          <w:rFonts w:asciiTheme="minorHAnsi" w:hAnsiTheme="minorHAnsi" w:cstheme="minorHAnsi"/>
          <w:sz w:val="24"/>
          <w:szCs w:val="24"/>
          <w:lang w:val="sr-Cyrl-CS"/>
        </w:rPr>
        <w:sectPr w:rsidR="00304A3D" w:rsidRPr="00EC4977" w:rsidSect="00D93284">
          <w:footerReference w:type="default" r:id="rId10"/>
          <w:pgSz w:w="11906" w:h="16838"/>
          <w:pgMar w:top="1418" w:right="992" w:bottom="1134" w:left="1134" w:header="709" w:footer="709" w:gutter="0"/>
          <w:cols w:space="708"/>
          <w:docGrid w:linePitch="360"/>
        </w:sectPr>
      </w:pP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У </w:t>
      </w:r>
      <w:r w:rsidR="00572793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периоду </w:t>
      </w:r>
      <w:r w:rsidR="008E74C9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од </w:t>
      </w:r>
      <w:r w:rsidR="00572793" w:rsidRPr="00EC4977">
        <w:rPr>
          <w:rFonts w:asciiTheme="minorHAnsi" w:hAnsiTheme="minorHAnsi" w:cstheme="minorHAnsi"/>
          <w:sz w:val="24"/>
          <w:szCs w:val="24"/>
          <w:lang w:val="sr-Cyrl-CS"/>
        </w:rPr>
        <w:t>01.0</w:t>
      </w:r>
      <w:r w:rsidR="008E74C9" w:rsidRPr="00EC4977">
        <w:rPr>
          <w:rFonts w:asciiTheme="minorHAnsi" w:hAnsiTheme="minorHAnsi" w:cstheme="minorHAnsi"/>
          <w:sz w:val="24"/>
          <w:szCs w:val="24"/>
          <w:lang w:val="sr-Cyrl-CS"/>
        </w:rPr>
        <w:t>1-31.</w:t>
      </w:r>
      <w:r w:rsidR="007F1C51" w:rsidRPr="00EC4977">
        <w:rPr>
          <w:rFonts w:asciiTheme="minorHAnsi" w:hAnsiTheme="minorHAnsi" w:cstheme="minorHAnsi"/>
          <w:sz w:val="24"/>
          <w:szCs w:val="24"/>
          <w:lang w:val="sr-Cyrl-CS"/>
        </w:rPr>
        <w:t>03</w:t>
      </w:r>
      <w:r w:rsidR="008E74C9" w:rsidRPr="00EC4977">
        <w:rPr>
          <w:rFonts w:asciiTheme="minorHAnsi" w:hAnsiTheme="minorHAnsi" w:cstheme="minorHAnsi"/>
          <w:sz w:val="24"/>
          <w:szCs w:val="24"/>
          <w:lang w:val="sr-Cyrl-CS"/>
        </w:rPr>
        <w:t>.</w:t>
      </w:r>
      <w:r w:rsidR="00572793" w:rsidRPr="00EC4977">
        <w:rPr>
          <w:rFonts w:asciiTheme="minorHAnsi" w:hAnsiTheme="minorHAnsi" w:cstheme="minorHAnsi"/>
          <w:sz w:val="24"/>
          <w:szCs w:val="24"/>
          <w:lang w:val="sr-Cyrl-CS"/>
        </w:rPr>
        <w:t>20</w:t>
      </w:r>
      <w:r w:rsidR="00863B64" w:rsidRPr="00EC4977">
        <w:rPr>
          <w:rFonts w:asciiTheme="minorHAnsi" w:hAnsiTheme="minorHAnsi" w:cstheme="minorHAnsi"/>
          <w:sz w:val="24"/>
          <w:szCs w:val="24"/>
          <w:lang w:val="sr-Cyrl-CS"/>
        </w:rPr>
        <w:t>2</w:t>
      </w:r>
      <w:r w:rsidR="007F1C51" w:rsidRPr="00EC4977">
        <w:rPr>
          <w:rFonts w:asciiTheme="minorHAnsi" w:hAnsiTheme="minorHAnsi" w:cstheme="minorHAnsi"/>
          <w:sz w:val="24"/>
          <w:szCs w:val="24"/>
          <w:lang w:val="sr-Cyrl-CS"/>
        </w:rPr>
        <w:t>5</w:t>
      </w:r>
      <w:r w:rsidR="006143E2" w:rsidRPr="00EC4977">
        <w:rPr>
          <w:rFonts w:asciiTheme="minorHAnsi" w:hAnsiTheme="minorHAnsi" w:cstheme="minorHAnsi"/>
          <w:sz w:val="24"/>
          <w:szCs w:val="24"/>
          <w:lang w:val="sr-Cyrl-CS"/>
        </w:rPr>
        <w:t>. године град</w:t>
      </w:r>
      <w:r w:rsidR="008E74C9"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 Дервента није издао ниј</w:t>
      </w:r>
      <w:r w:rsidRPr="00EC4977">
        <w:rPr>
          <w:rFonts w:asciiTheme="minorHAnsi" w:hAnsiTheme="minorHAnsi" w:cstheme="minorHAnsi"/>
          <w:sz w:val="24"/>
          <w:szCs w:val="24"/>
          <w:lang w:val="sr-Cyrl-CS"/>
        </w:rPr>
        <w:t xml:space="preserve">едну гаранцију правним </w:t>
      </w:r>
      <w:r w:rsidR="00304A3D" w:rsidRPr="00EC4977">
        <w:rPr>
          <w:rFonts w:asciiTheme="minorHAnsi" w:hAnsiTheme="minorHAnsi" w:cstheme="minorHAnsi"/>
          <w:sz w:val="24"/>
          <w:szCs w:val="24"/>
          <w:lang w:val="sr-Cyrl-CS"/>
        </w:rPr>
        <w:t>лицима чији је већински власни</w:t>
      </w:r>
    </w:p>
    <w:tbl>
      <w:tblPr>
        <w:tblW w:w="15827" w:type="dxa"/>
        <w:tblInd w:w="-654" w:type="dxa"/>
        <w:tblLayout w:type="fixed"/>
        <w:tblLook w:val="04A0" w:firstRow="1" w:lastRow="0" w:firstColumn="1" w:lastColumn="0" w:noHBand="0" w:noVBand="1"/>
      </w:tblPr>
      <w:tblGrid>
        <w:gridCol w:w="1130"/>
        <w:gridCol w:w="4247"/>
        <w:gridCol w:w="1554"/>
        <w:gridCol w:w="1271"/>
        <w:gridCol w:w="1554"/>
        <w:gridCol w:w="1696"/>
        <w:gridCol w:w="846"/>
        <w:gridCol w:w="1271"/>
        <w:gridCol w:w="1270"/>
        <w:gridCol w:w="988"/>
      </w:tblGrid>
      <w:tr w:rsidR="007D5531" w:rsidRPr="00EC4977" w:rsidTr="00906190">
        <w:trPr>
          <w:trHeight w:val="281"/>
        </w:trPr>
        <w:tc>
          <w:tcPr>
            <w:tcW w:w="15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lang w:val="bs-Latn-BA" w:eastAsia="bs-Latn-BA"/>
              </w:rPr>
              <w:lastRenderedPageBreak/>
              <w:t xml:space="preserve">  БУЏЕТ  ГРАДА ДЕРВЕНТА ЗА 2025. ГОДИНУ - ОПШТИ ДИО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lang w:val="bs-Latn-BA" w:eastAsia="bs-Latn-BA"/>
              </w:rPr>
            </w:pP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82105F" w:rsidRPr="00EC4977" w:rsidTr="00906190">
        <w:trPr>
          <w:trHeight w:val="1260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82105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  <w:t>Ек</w:t>
            </w:r>
            <w:r w:rsidR="0082105F" w:rsidRPr="00EC497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Cyrl-BA" w:eastAsia="bs-Latn-BA"/>
              </w:rPr>
              <w:t>.</w:t>
            </w:r>
            <w:r w:rsidRPr="00EC497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  <w:br/>
              <w:t>код</w:t>
            </w:r>
          </w:p>
        </w:tc>
        <w:tc>
          <w:tcPr>
            <w:tcW w:w="4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Опис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D6538D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Извршење </w:t>
            </w:r>
            <w:r w:rsidR="007D5531"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01.01-31.03.2024. Фонд 01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D6538D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Извршење </w:t>
            </w:r>
            <w:r w:rsidR="007D5531"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 01.01-31.03.2024. Фонд 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Буџет 2025.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br/>
              <w:t xml:space="preserve">Фонд 01 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Буџет 2025.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br/>
              <w:t xml:space="preserve">Фонд 01 са реалокацијама 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Буџет 2025.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br/>
              <w:t>Фонд 02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D6538D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Извршење</w:t>
            </w:r>
            <w:r w:rsidR="007D5531"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 01.01-31.03.2025. Фонд 01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D6538D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Извршење </w:t>
            </w:r>
            <w:r w:rsidR="007D5531"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 01.01-31.03.2025. Фонд 02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05F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Индекс </w:t>
            </w:r>
          </w:p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8/5</w:t>
            </w:r>
          </w:p>
        </w:tc>
      </w:tr>
      <w:tr w:rsidR="0082105F" w:rsidRPr="00EC4977" w:rsidTr="00906190">
        <w:trPr>
          <w:trHeight w:val="281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10</w:t>
            </w:r>
          </w:p>
        </w:tc>
      </w:tr>
      <w:tr w:rsidR="00D6538D" w:rsidRPr="00EC4977" w:rsidTr="00906190">
        <w:trPr>
          <w:trHeight w:val="281"/>
        </w:trPr>
        <w:tc>
          <w:tcPr>
            <w:tcW w:w="5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А.    БУЏЕТСКИ ПРИХОДИ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5.301.875,98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26.207.000,00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26.207.000,00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6.351.724,27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24,2</w:t>
            </w:r>
          </w:p>
        </w:tc>
      </w:tr>
      <w:tr w:rsidR="0082105F" w:rsidRPr="00EC4977" w:rsidTr="00906190">
        <w:trPr>
          <w:trHeight w:val="281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710000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Порески приходи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3.120.451,09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15.550.000,00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15.550.000,00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3.381.517,10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21,7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711000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Приходи од пореза на доходак и добит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712000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Доприноси за социјално осигурање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713000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Порези на лична примања и приходи од самосталних дјелатности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354.243,24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1.550.000,00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1.550.000,00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432.031,53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27,9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714000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Порези на имовину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47.915,79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710.000,00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710.000,00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59.367,37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8,4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715000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Порези на промет производа и услуга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11,32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716000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Царине и увозне дажбине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717000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Индиректни порези прикупљени преко УИО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2.684.192,92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13.180.000,00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13.180.000,00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2.859.214,72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21,7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719000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порески приходи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34.099,14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110.000,00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30.892,16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28,1</w:t>
            </w:r>
          </w:p>
        </w:tc>
      </w:tr>
      <w:tr w:rsidR="0082105F" w:rsidRPr="00EC4977" w:rsidTr="00906190">
        <w:trPr>
          <w:trHeight w:val="281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720000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Непорески приходи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1.857.663,64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8.986.000,00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8.986.000,00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2.545.098,16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28,3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721000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114.157,35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747.000,00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747.000,00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402.332,16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53,9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722000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Накнаде, таксе и приходи од пружања јавних услуга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1.709.038,37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8.121.000,00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8.121.000,00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2.100.007,36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25,9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723000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Новчане казне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675,00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4,0</w:t>
            </w:r>
          </w:p>
        </w:tc>
      </w:tr>
      <w:tr w:rsidR="0082105F" w:rsidRPr="00EC4977" w:rsidTr="00906190">
        <w:trPr>
          <w:trHeight w:val="592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728000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4.601,56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13.000,00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13.000,00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2.181,21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16,8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729000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непорески приходи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29.191,36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40.377,43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40,4</w:t>
            </w:r>
          </w:p>
        </w:tc>
      </w:tr>
      <w:tr w:rsidR="0082105F" w:rsidRPr="00EC4977" w:rsidTr="00906190">
        <w:trPr>
          <w:trHeight w:val="281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730000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Грантови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34.894,57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238.000,00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238.000,00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71.558,07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30,1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lastRenderedPageBreak/>
              <w:t>731000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Грантови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34.894,57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238.000,00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238.000,00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71.558,07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30,1</w:t>
            </w:r>
          </w:p>
        </w:tc>
      </w:tr>
      <w:tr w:rsidR="0082105F" w:rsidRPr="00EC4977" w:rsidTr="00906190">
        <w:trPr>
          <w:trHeight w:val="281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780000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Трансфери између или унутар јединица власти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288.866,68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1.433.000,00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1.433.000,00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353.550,94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24,7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787000</w:t>
            </w:r>
          </w:p>
        </w:tc>
        <w:tc>
          <w:tcPr>
            <w:tcW w:w="4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Трансфери између различитих јединица власти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288.866,68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1.433.000,00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1.433.000,00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353.550,94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24,7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788000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Трансфери унутар исте јединице власти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6538D" w:rsidRPr="00EC4977" w:rsidTr="00906190">
        <w:trPr>
          <w:trHeight w:val="281"/>
        </w:trPr>
        <w:tc>
          <w:tcPr>
            <w:tcW w:w="5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Б.    БУЏЕТСКИ РАСХОДИ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4.471.542,67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22.460.200,00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22.457.000,00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4.905.877,59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21,8</w:t>
            </w:r>
          </w:p>
        </w:tc>
      </w:tr>
      <w:tr w:rsidR="0082105F" w:rsidRPr="00EC4977" w:rsidTr="00906190">
        <w:trPr>
          <w:trHeight w:val="281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410000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Текући расходи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4.452.314,28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22.313.000,00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22.309.800,00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4.904.832,77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22,0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лична примања запослених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2.498.905,33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11.472.700,00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11.472.700,00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2.588.839,88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22,6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коришћења роба и услуга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845.310,32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4.469.100,00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4.466.375,00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910.025,04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20,4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413000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финансирања и други финансијски трошкови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24.112,31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57.200,00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57.200,00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14.588,49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25,5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414000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Субвенције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493.000,00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492.525,00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415000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Грантови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304.921,65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1.841.000,00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1.841.000,00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438.918,62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23,8</w:t>
            </w:r>
          </w:p>
        </w:tc>
      </w:tr>
      <w:tr w:rsidR="0082105F" w:rsidRPr="00EC4977" w:rsidTr="00906190">
        <w:trPr>
          <w:trHeight w:val="32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416000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Дознаке на име социјалне заштите које се исплаћују из буџета Републике, општина и градова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761.364,52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3.819.500,00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3.819.500,00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942.890,91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24,7</w:t>
            </w:r>
          </w:p>
        </w:tc>
      </w:tr>
      <w:tr w:rsidR="0082105F" w:rsidRPr="00EC4977" w:rsidTr="00906190">
        <w:trPr>
          <w:trHeight w:val="3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417000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82105F" w:rsidRPr="00EC4977" w:rsidTr="00906190">
        <w:trPr>
          <w:trHeight w:val="592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418000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12.149,15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62.500,00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62.500,00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9.419,83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15,1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419000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судским рјешењима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5.551,00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98.000,00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98.000,00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0,2</w:t>
            </w:r>
          </w:p>
        </w:tc>
      </w:tr>
      <w:tr w:rsidR="0082105F" w:rsidRPr="00EC4977" w:rsidTr="00906190">
        <w:trPr>
          <w:trHeight w:val="281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480000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Трансфери између и унутар јединица власти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19.228,39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47.200,00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47.200,00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1.044,82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2,2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487000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Трансфери између различитих јединица власти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19.228,39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47.200,00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47.200,00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1.044,82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488000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Трансфери унутар исте јединице власти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82105F" w:rsidRPr="00EC4977" w:rsidTr="00906190">
        <w:trPr>
          <w:trHeight w:val="281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* * * *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Буџетска резерва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D6538D" w:rsidRPr="00EC4977" w:rsidTr="00906190">
        <w:trPr>
          <w:trHeight w:val="281"/>
        </w:trPr>
        <w:tc>
          <w:tcPr>
            <w:tcW w:w="5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В. БРУТО БУЏЕТСКИ СУФИЦИТ/ДЕФИЦИТ (А-Б)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830.333,31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3.746.800,00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3.750.000,00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1.445.846,68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38,6</w:t>
            </w:r>
          </w:p>
        </w:tc>
      </w:tr>
      <w:tr w:rsidR="00D6538D" w:rsidRPr="00EC4977" w:rsidTr="00906190">
        <w:trPr>
          <w:trHeight w:val="281"/>
        </w:trPr>
        <w:tc>
          <w:tcPr>
            <w:tcW w:w="5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lastRenderedPageBreak/>
              <w:t xml:space="preserve">Г. НЕТО ИЗДАЦИ ЗА НЕФИНАНСИЈСКУ ИМОВИНУ (I+II-III-IV) 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-564.295,43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-3.399.300,00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-3.402.500,00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-176.012,15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5,2</w:t>
            </w:r>
          </w:p>
        </w:tc>
      </w:tr>
      <w:tr w:rsidR="0082105F" w:rsidRPr="00EC4977" w:rsidTr="00906190">
        <w:trPr>
          <w:trHeight w:val="281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810000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I Примици за нефинансијску имовину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29.385,41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1.084.000,00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1.084.000,00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15.848,13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1,5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811000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за произведену сталну имовину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310.000,00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310.000,00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534,18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0,2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812000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за драгоцјености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813000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за непроизведену сталну имовину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15.667,20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732.000,00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732.000,00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814000</w:t>
            </w:r>
          </w:p>
        </w:tc>
        <w:tc>
          <w:tcPr>
            <w:tcW w:w="4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2.500,00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815000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за стратешке залихе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816000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11.218,21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42.000,00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42.000,00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15.313,95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36,5</w:t>
            </w:r>
          </w:p>
        </w:tc>
      </w:tr>
      <w:tr w:rsidR="0082105F" w:rsidRPr="00EC4977" w:rsidTr="00906190">
        <w:trPr>
          <w:trHeight w:val="563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880000</w:t>
            </w: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II Примици за нефинансијску имовину из трансакција између или унутар јединица власти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1.074,00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1.343,00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26,9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881000</w:t>
            </w:r>
          </w:p>
        </w:tc>
        <w:tc>
          <w:tcPr>
            <w:tcW w:w="4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1.074,00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1.343,00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26,9</w:t>
            </w:r>
          </w:p>
        </w:tc>
      </w:tr>
      <w:tr w:rsidR="0082105F" w:rsidRPr="00EC4977" w:rsidTr="00906190">
        <w:trPr>
          <w:trHeight w:val="281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510000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III Издаци за нефинансијску имовину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594.754,84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4.488.300,00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4.491.500,00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193.203,28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4,3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произведену сталну имовину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488.502,75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3.957.300,00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3.959.500,00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113.107,04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2,9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512000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драгоцјености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513000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непроизведену сталну имовину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514000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сталну имовину намјењену продаји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515000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стратешке залихе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516000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106.252,09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431.000,00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432.000,00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80.096,24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18,6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518000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улагање на туђим некретнинама, постројењима и опреми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82105F" w:rsidRPr="00EC4977" w:rsidTr="00906190">
        <w:trPr>
          <w:trHeight w:val="563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580000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IV Издаци за нефинансијску имовину из трансакција између или унутар јединица власти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581000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6538D" w:rsidRPr="00EC4977" w:rsidTr="00906190">
        <w:trPr>
          <w:trHeight w:val="281"/>
        </w:trPr>
        <w:tc>
          <w:tcPr>
            <w:tcW w:w="5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lastRenderedPageBreak/>
              <w:t>Д. БУЏЕТСКИ СУФИЦИТ/ДЕФИЦИТ (В+Г)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266.037,88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347.500,00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347.500,00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1.269.834,53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365,4</w:t>
            </w:r>
          </w:p>
        </w:tc>
      </w:tr>
      <w:tr w:rsidR="00D6538D" w:rsidRPr="00EC4977" w:rsidTr="00906190">
        <w:trPr>
          <w:trHeight w:val="281"/>
        </w:trPr>
        <w:tc>
          <w:tcPr>
            <w:tcW w:w="5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Ђ. НЕТО ФИНАНСИРАЊЕ (Е+Ж+З+И)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-145.032,48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-347.500,00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-347.500,00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-92.397,21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26,6</w:t>
            </w:r>
          </w:p>
        </w:tc>
      </w:tr>
      <w:tr w:rsidR="00D6538D" w:rsidRPr="00EC4977" w:rsidTr="00906190">
        <w:trPr>
          <w:trHeight w:val="281"/>
        </w:trPr>
        <w:tc>
          <w:tcPr>
            <w:tcW w:w="5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Е.  НЕТО ПРИМИЦИ ОД ФИНАНСИЈСКЕ ИМОВИНЕ (I-II) 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800,00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1,5</w:t>
            </w:r>
          </w:p>
        </w:tc>
      </w:tr>
      <w:tr w:rsidR="0082105F" w:rsidRPr="00EC4977" w:rsidTr="00906190">
        <w:trPr>
          <w:trHeight w:val="281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910000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I Примици од финансијске имовине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800,00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1,5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911000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од финансијске имовине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400,00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1,5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918000</w:t>
            </w:r>
          </w:p>
        </w:tc>
        <w:tc>
          <w:tcPr>
            <w:tcW w:w="4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82105F" w:rsidRPr="00EC4977" w:rsidTr="00906190">
        <w:trPr>
          <w:trHeight w:val="281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610000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II Издаци за финансијску имовину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611000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финансијску имовину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618000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6538D" w:rsidRPr="00EC4977" w:rsidTr="00906190">
        <w:trPr>
          <w:trHeight w:val="281"/>
        </w:trPr>
        <w:tc>
          <w:tcPr>
            <w:tcW w:w="5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Ж. НЕТО ЗАДУЖИВАЊЕ (I-II)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-109.812,67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-469.500,00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-469.500,00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-112.816,54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24,0</w:t>
            </w:r>
          </w:p>
        </w:tc>
      </w:tr>
      <w:tr w:rsidR="0082105F" w:rsidRPr="00EC4977" w:rsidTr="00906190">
        <w:trPr>
          <w:trHeight w:val="281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920000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I Примици од задуживања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921000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од задуживања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928000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82105F" w:rsidRPr="00EC4977" w:rsidTr="00906190">
        <w:trPr>
          <w:trHeight w:val="281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620000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II Издаци за отплату дугова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109.812,67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469.500,00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469.500,00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112.816,54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24,0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621000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отплату дугова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98.216,92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455.000,00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455.000,00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106.258,86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23,4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628000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11.595,75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14.500,00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14.500,00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6.557,68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45,2</w:t>
            </w:r>
          </w:p>
        </w:tc>
      </w:tr>
      <w:tr w:rsidR="00D6538D" w:rsidRPr="00EC4977" w:rsidTr="00906190">
        <w:trPr>
          <w:trHeight w:val="281"/>
        </w:trPr>
        <w:tc>
          <w:tcPr>
            <w:tcW w:w="5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З. ОСТАЛИ НЕТО ПРИМИЦИ (I-II)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-35.619,81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-80.000,00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-80.000,00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19.619,33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-24,5</w:t>
            </w:r>
          </w:p>
        </w:tc>
      </w:tr>
      <w:tr w:rsidR="0082105F" w:rsidRPr="00EC4977" w:rsidTr="00906190">
        <w:trPr>
          <w:trHeight w:val="281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930000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I Остали примици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39.646,74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248.000,00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248.000,00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126.441,55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51,0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931000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примици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17.222,36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17.409,35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29,0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938000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22.424,38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188.000,00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188.000,00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109.032,20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58,0</w:t>
            </w:r>
          </w:p>
        </w:tc>
      </w:tr>
      <w:tr w:rsidR="0082105F" w:rsidRPr="00EC4977" w:rsidTr="00906190">
        <w:trPr>
          <w:trHeight w:val="281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630000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II Остали издаци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75.266,55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328.000,00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328.000,00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106.822,22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32,6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631000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13.892,90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116.000,00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115.979,00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27.257,01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23,5</w:t>
            </w:r>
          </w:p>
        </w:tc>
      </w:tr>
      <w:tr w:rsidR="0082105F" w:rsidRPr="00EC4977" w:rsidTr="00906190">
        <w:trPr>
          <w:trHeight w:val="296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638000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61.373,65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212.000,00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212.021,00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79.565,21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37,5</w:t>
            </w:r>
          </w:p>
        </w:tc>
      </w:tr>
      <w:tr w:rsidR="0082105F" w:rsidRPr="00EC4977" w:rsidTr="00906190">
        <w:trPr>
          <w:trHeight w:val="563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lastRenderedPageBreak/>
              <w:t>****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И. НЕУТРОШЕНА НАМЈЕНСКА СРЕДСТВА И НЕРАСПОРЕЂЕНИ СУФИЦИТ   ИЗ РАНИЈИХ ПЕРИОДА  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147.000,00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147.000,00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82105F" w:rsidRPr="00EC4977" w:rsidTr="00906190">
        <w:trPr>
          <w:trHeight w:val="192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2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6538D" w:rsidRPr="00EC4977" w:rsidTr="00906190">
        <w:trPr>
          <w:trHeight w:val="281"/>
        </w:trPr>
        <w:tc>
          <w:tcPr>
            <w:tcW w:w="5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Ј. РАЗЛИКА У ФИНАНСИРАЊУ (Д+Ђ)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121.005,40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1.177.437,32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531" w:rsidRPr="00EC4977" w:rsidRDefault="007D5531" w:rsidP="007D553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</w:tbl>
    <w:p w:rsidR="00D6538D" w:rsidRPr="00EC4977" w:rsidRDefault="00D6538D" w:rsidP="004D39BD">
      <w:pPr>
        <w:rPr>
          <w:rFonts w:asciiTheme="minorHAnsi" w:hAnsiTheme="minorHAnsi" w:cstheme="minorHAnsi"/>
          <w:sz w:val="20"/>
          <w:szCs w:val="20"/>
          <w:lang w:val="bs-Cyrl-BA"/>
        </w:rPr>
      </w:pPr>
    </w:p>
    <w:p w:rsidR="0082105F" w:rsidRPr="00EC4977" w:rsidRDefault="0082105F" w:rsidP="004D39BD">
      <w:pPr>
        <w:rPr>
          <w:rFonts w:asciiTheme="minorHAnsi" w:hAnsiTheme="minorHAnsi" w:cstheme="minorHAnsi"/>
          <w:sz w:val="20"/>
          <w:szCs w:val="20"/>
          <w:lang w:val="bs-Cyrl-BA"/>
        </w:rPr>
      </w:pPr>
    </w:p>
    <w:tbl>
      <w:tblPr>
        <w:tblW w:w="15857" w:type="dxa"/>
        <w:tblInd w:w="-649" w:type="dxa"/>
        <w:tblLayout w:type="fixed"/>
        <w:tblLook w:val="04A0" w:firstRow="1" w:lastRow="0" w:firstColumn="1" w:lastColumn="0" w:noHBand="0" w:noVBand="1"/>
      </w:tblPr>
      <w:tblGrid>
        <w:gridCol w:w="1130"/>
        <w:gridCol w:w="4197"/>
        <w:gridCol w:w="1564"/>
        <w:gridCol w:w="1281"/>
        <w:gridCol w:w="1564"/>
        <w:gridCol w:w="1706"/>
        <w:gridCol w:w="856"/>
        <w:gridCol w:w="1281"/>
        <w:gridCol w:w="1280"/>
        <w:gridCol w:w="998"/>
      </w:tblGrid>
      <w:tr w:rsidR="002922B0" w:rsidRPr="00EC4977" w:rsidTr="00833BA8">
        <w:trPr>
          <w:trHeight w:val="255"/>
        </w:trPr>
        <w:tc>
          <w:tcPr>
            <w:tcW w:w="1585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  БУЏЕТ ЗА 2025. ГОДИНУ - БУЏЕТСКИ ПРИХОДИ И ПРИМИЦИ ЗА НЕФИНАНСИЈСКУ ИМОВИНУ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2922B0" w:rsidRPr="00EC4977" w:rsidTr="00833BA8">
        <w:trPr>
          <w:trHeight w:val="118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Cyrl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  <w:t>Ек</w:t>
            </w:r>
            <w:r w:rsidRPr="00EC497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Cyrl-BA" w:eastAsia="bs-Latn-BA"/>
              </w:rPr>
              <w:t>.</w:t>
            </w:r>
          </w:p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  <w:t xml:space="preserve"> код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О п и с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833BA8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Извршење </w:t>
            </w:r>
            <w:r w:rsidR="002922B0"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   01.01-31.03.2024. Фонд 01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833BA8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Извршење </w:t>
            </w:r>
            <w:r w:rsidR="002922B0"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01.01-31.03.2024. Фонд 02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Буџет 2025.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br/>
              <w:t xml:space="preserve">Фонд 01 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Буџет 2025.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br/>
              <w:t xml:space="preserve">Фонд 01 са реалокацијама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Буџет 2025.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br/>
              <w:t>Фонд 02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833BA8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Извршење </w:t>
            </w:r>
            <w:r w:rsidR="002922B0"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 01.01-31.03.2025.   Фонд 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833BA8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Извршење </w:t>
            </w:r>
            <w:r w:rsidR="002922B0"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 01.01-31.03.2025. Фонд 02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Индекс 8/5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10</w:t>
            </w:r>
          </w:p>
        </w:tc>
      </w:tr>
      <w:tr w:rsidR="002922B0" w:rsidRPr="00EC4977" w:rsidTr="00833BA8">
        <w:trPr>
          <w:trHeight w:val="255"/>
        </w:trPr>
        <w:tc>
          <w:tcPr>
            <w:tcW w:w="5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БУЏЕТСКИ   ПРИХОДИ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5.301.875,98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26.207.000,00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26.207.000,00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6.351.724,27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24,2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710000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Порески приходи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3.120.451,09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15.550.000,00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15.550.000,00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3.381.517,10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21,7</w:t>
            </w:r>
          </w:p>
        </w:tc>
      </w:tr>
      <w:tr w:rsidR="002922B0" w:rsidRPr="00EC4977" w:rsidTr="00833BA8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711000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Приходи од пореза на доходак и добит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711100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Порези на доходак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711200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Порези на добит правних лица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711300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Порези на приходе капиталних добитака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712000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Доприноси за социјално осигурање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712100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Доприноси за социјално осигурање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713000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Порези на лична примања и приходе од самосталних дјелатности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354.243,24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1.550.000,00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1.550.000,00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432.031,53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27,9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713100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Порези на лична примања и приходе од самосталних дјелатности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354.243,24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1.550.000,00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1.550.000,00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432.031,53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27,9</w:t>
            </w:r>
          </w:p>
        </w:tc>
      </w:tr>
      <w:tr w:rsidR="002922B0" w:rsidRPr="00EC4977" w:rsidTr="00833BA8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714000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Порези на имовину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47.915,79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710.000,00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59.367,37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8,4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714100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Порези на имовину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47.915,79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710.000,00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710.000,00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59.343,97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8,4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714200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Порези на насљеђе и поклоне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23,40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lastRenderedPageBreak/>
              <w:t>714300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Порези на финансијске и капиталне трансакције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714900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порези на имовину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715000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Порези на промет производа и услуга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11,32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715100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Порези на промет производа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11,32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715200</w:t>
            </w:r>
          </w:p>
        </w:tc>
        <w:tc>
          <w:tcPr>
            <w:tcW w:w="41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Порези на промет услуга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715300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Акцизе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70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716000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Царине и увозне дажбине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716100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Царине и увозне дажбине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717000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Индиректни порези прикупљени преко УИО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2.684.192,92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13.180.000,00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13.180.000,00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2.859.214,72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21,7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717100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Индиректни порези прикупљени преко УИО - збирно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2.684.192,92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13.180.000,00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13.180.000,00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2.859.214,72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21,7</w:t>
            </w:r>
          </w:p>
        </w:tc>
      </w:tr>
      <w:tr w:rsidR="002922B0" w:rsidRPr="00EC4977" w:rsidTr="00833BA8">
        <w:trPr>
          <w:trHeight w:val="270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719000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порески приходи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34.099,14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110.000,00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30.892,16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28,1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719100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порески приходи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34.099,14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110.000,00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30.892,16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28,1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720000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Непорески приходи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1.857.663,64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8.986.000,00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8.986.000,00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2.545.098,16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28,3</w:t>
            </w:r>
          </w:p>
        </w:tc>
      </w:tr>
      <w:tr w:rsidR="002922B0" w:rsidRPr="00EC4977" w:rsidTr="00833BA8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721000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114.157,35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747.000,00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747.000,00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402.332,16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53,9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721100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Приходи од дивиденде, учешћа у капиталу и сличних права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721200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Приходи од закупа и ренте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114.157,35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747.000,00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747.000,00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392.752,30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52,6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721300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Приходи од камата на готовину и готовинске еквиваленте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9.579,86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721400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Приходи од хартија од вриједности и финансијских деривата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721500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Приходи од камата и осталих накнада на дате зајмове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51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721600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Приходи по основу реализованих позитивних курсних разлика из пословних и инвестиционих активности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722000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Накнаде, таксе и приходи од пружања јавних услуга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1.709.038,37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8.121.000,00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8.121.000,00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2.100.007,36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25,9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722100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Административне накнаде и таксе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58.121,17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180.000,00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180.000,00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41.695,91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23,2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722200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Судске накнаде и таксе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lastRenderedPageBreak/>
              <w:t>722300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Комуналне накнаде и таксе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55.990,72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289.000,00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289.000,00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98.212,81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34,0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722400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Накнаде по разним основама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254.521,77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1.549.000,00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1.549.000,00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506.397,33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32,7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722500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Приходи од пружања јавних услуга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1.340.404,71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6.103.000,00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6.103.000,00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1.453.701,31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23,8</w:t>
            </w:r>
          </w:p>
        </w:tc>
      </w:tr>
      <w:tr w:rsidR="002922B0" w:rsidRPr="00EC4977" w:rsidTr="00833BA8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723000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Новчане казне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675,00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200,00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4,0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723100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Новчане казне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675,00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200,00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4,0</w:t>
            </w:r>
          </w:p>
        </w:tc>
      </w:tr>
      <w:tr w:rsidR="002922B0" w:rsidRPr="00EC4977" w:rsidTr="00833BA8">
        <w:trPr>
          <w:trHeight w:val="54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728000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4.601,56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13.000,00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13.000,00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2.181,21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16,8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728100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Приходи од финансијске и нефинансијске имовине и трансакција са другим јединицама власти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728200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Приходи од финансијске и нефинансијске имовине и трансакција унутар исте јединице власти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4.601,56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13.000,00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13.000,00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2.181,21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16,8</w:t>
            </w:r>
          </w:p>
        </w:tc>
      </w:tr>
      <w:tr w:rsidR="002922B0" w:rsidRPr="00EC4977" w:rsidTr="00833BA8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729000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непорески приходи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29.191,36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40.377,43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40,4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729100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непорески приходи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29.191,36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40.377,43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40,4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730000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Грантови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34.894,57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238.000,00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238.000,00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71.558,07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30,1</w:t>
            </w:r>
          </w:p>
        </w:tc>
      </w:tr>
      <w:tr w:rsidR="002922B0" w:rsidRPr="00EC4977" w:rsidTr="00833BA8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731000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Грантови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34.894,57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238.000,00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238.000,00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71.558,07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30,1</w:t>
            </w:r>
          </w:p>
        </w:tc>
      </w:tr>
      <w:tr w:rsidR="002922B0" w:rsidRPr="00EC4977" w:rsidTr="00833BA8">
        <w:trPr>
          <w:trHeight w:val="28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731100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Грантови из иностранства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170.000,00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170.000,00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36.963,72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731200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Грантови из земље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34.894,57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68.000,00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68.000,00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34.594,35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50,9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780000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Трансфери између или унутар јединица власти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288.866,68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1.433.000,00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1.433.000,00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353.550,94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24,7</w:t>
            </w:r>
          </w:p>
        </w:tc>
      </w:tr>
      <w:tr w:rsidR="002922B0" w:rsidRPr="00EC4977" w:rsidTr="00833BA8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787000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Трансфери између различитих јединица власти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288.866,68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1.433.000,00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1.433.000,00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353.550,94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24,7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787100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Трансфери од државе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787200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Трансфери од ентитета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288.800,96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1.433.000,00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1.433.000,00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353.393,30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24,7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787300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Трансфери од јединица локалне самоуправе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65,72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69,95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787400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Трансфери од фондова обавезног социјалног осигурања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87,69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787900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Трансфери од осталих јединица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788000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Трансфери унутар исте јединице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788100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Трансфери унутар исте јединице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55"/>
        </w:trPr>
        <w:tc>
          <w:tcPr>
            <w:tcW w:w="5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ПРИМИЦИ ЗА НЕФИНАНСИЈСКУ ИМОВИНУ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30.459,41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1.089.000,00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1.089.000,00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17.191,13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1,6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810000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Примици за нефинансијску имовину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29.385,41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1.084.000,00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1.084.000,00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15.848,13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1,5</w:t>
            </w:r>
          </w:p>
        </w:tc>
      </w:tr>
      <w:tr w:rsidR="002922B0" w:rsidRPr="00EC4977" w:rsidTr="00833BA8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811000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Примици за произведену сталну имовину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310.000,00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310.000,00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534,18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0,2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811100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за зграде и објекте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300.000,00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300.000,00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811200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за постројења и опрему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534,18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5,3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811300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за биолошку имовину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811400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за инвестициону имовину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811900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за осталу произведену имовину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812000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Примици за драгоцјености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812100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за драгоцјености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813000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Примици за непроизведену сталну имовину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15.667,20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732.000,00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732.000,00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813100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за земљиште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15.667,20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732.000,00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732.000,00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813200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за подземна и површинска налазишта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813300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за остала природна добра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813900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за осталу непроизведену имовину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814000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2.500,00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814100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2.500,00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815000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Примици за стратешке залихе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815100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за стратешке залихе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816000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11.218,21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42.000,00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42.000,00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15.313,95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36,5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816100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11.218,21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42.000,00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42.000,00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15.313,95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36,5</w:t>
            </w:r>
          </w:p>
        </w:tc>
      </w:tr>
      <w:tr w:rsidR="002922B0" w:rsidRPr="00EC4977" w:rsidTr="00833BA8">
        <w:trPr>
          <w:trHeight w:val="67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880000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1.074,00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1.343,00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26,9</w:t>
            </w:r>
          </w:p>
        </w:tc>
      </w:tr>
      <w:tr w:rsidR="002922B0" w:rsidRPr="00EC4977" w:rsidTr="00833BA8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881000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1.074,00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1.343,00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26,9</w:t>
            </w:r>
          </w:p>
        </w:tc>
      </w:tr>
      <w:tr w:rsidR="002922B0" w:rsidRPr="00EC4977" w:rsidTr="00833BA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881100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за нефинансијску имовину из трансакција са другим јединицама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2922B0" w:rsidRPr="00EC4977" w:rsidTr="00833BA8">
        <w:trPr>
          <w:trHeight w:val="51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2922B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lastRenderedPageBreak/>
              <w:t>881200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1.074,00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1.343,00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26,9</w:t>
            </w:r>
          </w:p>
        </w:tc>
      </w:tr>
      <w:tr w:rsidR="002922B0" w:rsidRPr="00EC4977" w:rsidTr="00833BA8">
        <w:trPr>
          <w:trHeight w:val="255"/>
        </w:trPr>
        <w:tc>
          <w:tcPr>
            <w:tcW w:w="5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22B0" w:rsidRPr="00EC4977" w:rsidRDefault="002922B0" w:rsidP="002922B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УКУПНИ БУЏЕТСКИ ПРИХОДИ И ПРИМИЦИ ЗА НЕФИНАНСИЈСКУ ИМОВИНУ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5.332.335,39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27.296.000,00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27.296.000,00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6.368.915,40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B0" w:rsidRPr="00EC4977" w:rsidRDefault="002922B0" w:rsidP="00833BA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23,3</w:t>
            </w:r>
          </w:p>
        </w:tc>
      </w:tr>
    </w:tbl>
    <w:p w:rsidR="0082105F" w:rsidRPr="00EC4977" w:rsidRDefault="0082105F" w:rsidP="004D39BD">
      <w:pPr>
        <w:rPr>
          <w:rFonts w:asciiTheme="minorHAnsi" w:hAnsiTheme="minorHAnsi" w:cstheme="minorHAnsi"/>
          <w:sz w:val="20"/>
          <w:szCs w:val="20"/>
          <w:lang w:val="bs-Cyrl-BA"/>
        </w:rPr>
      </w:pPr>
    </w:p>
    <w:p w:rsidR="009C08FF" w:rsidRPr="00EC4977" w:rsidRDefault="009C08FF" w:rsidP="004D39BD">
      <w:pPr>
        <w:rPr>
          <w:rFonts w:asciiTheme="minorHAnsi" w:hAnsiTheme="minorHAnsi" w:cstheme="minorHAnsi"/>
          <w:sz w:val="20"/>
          <w:szCs w:val="20"/>
          <w:lang w:val="bs-Cyrl-BA"/>
        </w:rPr>
      </w:pPr>
    </w:p>
    <w:tbl>
      <w:tblPr>
        <w:tblW w:w="15867" w:type="dxa"/>
        <w:tblInd w:w="-659" w:type="dxa"/>
        <w:tblLook w:val="04A0" w:firstRow="1" w:lastRow="0" w:firstColumn="1" w:lastColumn="0" w:noHBand="0" w:noVBand="1"/>
      </w:tblPr>
      <w:tblGrid>
        <w:gridCol w:w="1131"/>
        <w:gridCol w:w="4207"/>
        <w:gridCol w:w="1562"/>
        <w:gridCol w:w="1280"/>
        <w:gridCol w:w="1563"/>
        <w:gridCol w:w="1705"/>
        <w:gridCol w:w="855"/>
        <w:gridCol w:w="1287"/>
        <w:gridCol w:w="1279"/>
        <w:gridCol w:w="998"/>
      </w:tblGrid>
      <w:tr w:rsidR="009C08FF" w:rsidRPr="00EC4977" w:rsidTr="009C08FF">
        <w:trPr>
          <w:trHeight w:val="285"/>
        </w:trPr>
        <w:tc>
          <w:tcPr>
            <w:tcW w:w="158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  БУЏЕТ ГРАДА ДЕРВЕНТА ЗА 2025. ГОДИНУ - БУЏЕТСКИ РАСХОДИ И ИЗДАЦИ ЗА НЕФИНАНСИЈСКУ ИМОВИНУ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9C08FF" w:rsidRPr="00EC4977" w:rsidTr="009C08FF">
        <w:trPr>
          <w:trHeight w:val="124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Ек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Cyrl-BA" w:eastAsia="bs-Latn-BA"/>
              </w:rPr>
              <w:t>.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br/>
              <w:t>код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Опис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Извршење  01.01-31.03.2024. Фонд 01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Извршење  01.01-31.03.2024. Фонд 02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Буџет 2025.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br/>
              <w:t xml:space="preserve">Фонд 01 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Буџет 2025.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br/>
              <w:t xml:space="preserve">Фонд 01 са реалокацијама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Буџет 2025.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br/>
              <w:t>Фонд 02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Извршење  01.01-31.03.2025.        Фонд 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Извршење  01.01-31.03.2025. Фонд 02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Индекс 8/5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10</w:t>
            </w:r>
          </w:p>
        </w:tc>
      </w:tr>
      <w:tr w:rsidR="009C08FF" w:rsidRPr="00EC4977" w:rsidTr="009C08FF">
        <w:trPr>
          <w:trHeight w:val="255"/>
        </w:trPr>
        <w:tc>
          <w:tcPr>
            <w:tcW w:w="5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БУЏЕТСКИ РАСХОДИ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4.471.542,67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22.460.200,00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22.457.000,00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4.905.877,59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21,8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410000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4.452.314,28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22.313.000,00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22.309.800,00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4.904.832,77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22,0</w:t>
            </w:r>
          </w:p>
        </w:tc>
      </w:tr>
      <w:tr w:rsidR="009C08FF" w:rsidRPr="00EC4977" w:rsidTr="009C08FF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411000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за лична примања запослених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2.498.905,33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11.472.700,00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11.472.700,00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2.588.839,88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22,6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бруто плате запослених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2.072.329,02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9.502.400,00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9.502.400,00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2.147.401,43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22,6</w:t>
            </w:r>
          </w:p>
        </w:tc>
      </w:tr>
      <w:tr w:rsidR="009C08FF" w:rsidRPr="00EC4977" w:rsidTr="00F85410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314.870,84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1.627.600,00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1.627.600,00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321.926,00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19,8</w:t>
            </w:r>
          </w:p>
        </w:tc>
      </w:tr>
      <w:tr w:rsidR="009C08FF" w:rsidRPr="00EC4977" w:rsidTr="00F85410">
        <w:trPr>
          <w:trHeight w:val="25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76.942,50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174.400,00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174.400,00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58.295,29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33,4</w:t>
            </w:r>
          </w:p>
        </w:tc>
      </w:tr>
      <w:tr w:rsidR="009C08FF" w:rsidRPr="00EC4977" w:rsidTr="00F85410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отпремнине и једнократне помоћи (бруто)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34.762,97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168.300,00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168.300,00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61.217,16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36,4</w:t>
            </w:r>
          </w:p>
        </w:tc>
      </w:tr>
      <w:tr w:rsidR="009C08FF" w:rsidRPr="00EC4977" w:rsidTr="009C08FF">
        <w:trPr>
          <w:trHeight w:val="270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основу коришћења роба и услуга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845.310,32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4.469.100,00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4.466.375,00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910.025,04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20,4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412100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закупа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21.000,00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21.000,00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1.755,00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8,4</w:t>
            </w:r>
          </w:p>
        </w:tc>
      </w:tr>
      <w:tr w:rsidR="009C08FF" w:rsidRPr="00EC4977" w:rsidTr="00F85410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150.656,04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654.000,00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650.800,00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152.630,92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23,3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режијски материјал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47.896,07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168.500,00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168.500,00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35.396,03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21,0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материјал за посебне намјене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28.388,95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203.700,00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203.700,00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25.426,26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12,5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текуће одржавање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90.059,53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598.700,00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598.700,00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85.730,08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14,3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путовања и смјештаја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22.684,27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141.400,00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141.875,00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24.010,11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17,0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lastRenderedPageBreak/>
              <w:t>412700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стручне услуге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80.835,69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486.700,00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486.700,00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83.646,53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17,2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услуге одржавања јавних површина и заштите животне средине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203.534,01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922.500,00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922.500,00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232.254,75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25,2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некласификовани расходи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221.255,76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1.272.600,00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1.272.600,00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269.175,36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21,2</w:t>
            </w:r>
          </w:p>
        </w:tc>
      </w:tr>
      <w:tr w:rsidR="009C08FF" w:rsidRPr="00EC4977" w:rsidTr="00F85410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413000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финансирања и други финансијски трошкови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24.112,31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57.200,00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57.200,00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14.588,49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25,5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413100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камата на хартије од вриједности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413200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финансирања по основу финансијских деривата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08FF" w:rsidRPr="00EC4977" w:rsidTr="00F85410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413300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камата на примљене зајмове у земљи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24.112,31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57.000,00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57.000,00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14.588,49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25,6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413400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камата на примљене зајмове из иностранства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413700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Трошкови сервисирања примљених зајмова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413800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негативних курсних разлика из пословних и инвестиционих активности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413900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затезних камата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08FF" w:rsidRPr="00EC4977" w:rsidTr="009C08FF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414000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Субвенције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493.000,00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492.525,00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414100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Субвенције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493.000,00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492.525,00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9C08FF" w:rsidRPr="00EC4977" w:rsidTr="009C08FF">
        <w:trPr>
          <w:trHeight w:val="270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415000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Грантови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304.921,65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1.841.000,00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1.841.000,00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438.918,62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23,8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415100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Грантови у иностранство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Грантови у земљи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304.921,65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1.841.000,00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1.841.000,00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438.918,62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C08FF" w:rsidRPr="00EC4977" w:rsidTr="009C08FF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416000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Дознаке на име социјалне заштите које се исплаћују из буџета Републике, општина и  градова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761.364,52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3.819.500,00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3.819.500,00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942.890,91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24,7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Дознаке грађанима које се исплаћују из буџета Републике, општина и градова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632.529,62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3.240.500,00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3.240.500,00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805.697,04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416300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Дознаке пружаоцима услуга социјалне заштите које се исплаћују из буџета Републике, општина и градова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128.834,90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579.000,00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579.000,00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137.193,87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23,7</w:t>
            </w:r>
          </w:p>
        </w:tc>
      </w:tr>
      <w:tr w:rsidR="009C08FF" w:rsidRPr="00EC4977" w:rsidTr="009C08FF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417000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lastRenderedPageBreak/>
              <w:t>417100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Дознаке по основу пензијског осигурања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417200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Дознаке по основу здравственог осигурања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417300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Дознаке по основу осигурања од незапослености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417400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Дознаке по основу дјечије заштите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</w:tr>
      <w:tr w:rsidR="009C08FF" w:rsidRPr="00EC4977" w:rsidTr="009C08FF">
        <w:trPr>
          <w:trHeight w:val="540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12.149,15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62.500,00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62.500,00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9.419,83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15,1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418100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финансирања и други финансијски трошкови између јединица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4.214,63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8.500,00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8.500,00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3.235,17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38,1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418200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из трансакције размјене између јединица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418300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финансирања и други финансијски трошкови из трансакција унутар исте јединице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из трансакције размјене унутар исте јединице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7.934,52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54.000,00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54.000,00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6.184,66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11,5</w:t>
            </w:r>
          </w:p>
        </w:tc>
      </w:tr>
      <w:tr w:rsidR="009C08FF" w:rsidRPr="00EC4977" w:rsidTr="009C08FF">
        <w:trPr>
          <w:trHeight w:val="270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419000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судским рјешењима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5.551,00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98.000,00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98.000,00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0,2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419100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судским рјешењима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5.551,00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98.000,00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98.000,00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0,2</w:t>
            </w:r>
          </w:p>
        </w:tc>
      </w:tr>
      <w:tr w:rsidR="009C08FF" w:rsidRPr="00EC4977" w:rsidTr="00F85410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480000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Трансфери између и унутар јединица власти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19.228,39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47.200,00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47.200,00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1.044,82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2,2</w:t>
            </w:r>
          </w:p>
        </w:tc>
      </w:tr>
      <w:tr w:rsidR="009C08FF" w:rsidRPr="00EC4977" w:rsidTr="00F85410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487000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Трансфери између различитих јединица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19.228,39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47.200,00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47.200,00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1.044,82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2,2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487100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Трансфери држави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487200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Трансфери ентитету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13.594,08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205,34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0,8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487300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Трансфери јединицама локалне самоуправе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1.128,02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19,03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0,2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487400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Трансфери фондовима обавезног социјалног осигурања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4.506,29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12.200,00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12.200,00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820,45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6,7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487900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Трансфери осталим јединицама власти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08FF" w:rsidRPr="00EC4977" w:rsidTr="009C08FF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488000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Трансфери унутар исте јединице власти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488100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Трансфери унутар исте јединице власти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08FF" w:rsidRPr="00EC4977" w:rsidTr="009C08FF">
        <w:trPr>
          <w:trHeight w:val="270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****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Буџетска резерва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****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Буџетска резерва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08FF" w:rsidRPr="00EC4977" w:rsidTr="009C08FF">
        <w:trPr>
          <w:trHeight w:val="300"/>
        </w:trPr>
        <w:tc>
          <w:tcPr>
            <w:tcW w:w="5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594.754,84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4.488.300,00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4.491.500,00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193.203,28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4,3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510000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594.754,84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4.488.300,00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4.491.500,00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193.203,28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4,3</w:t>
            </w:r>
          </w:p>
        </w:tc>
      </w:tr>
      <w:tr w:rsidR="009C08FF" w:rsidRPr="00EC4977" w:rsidTr="009C08FF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511000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произведену сталну имовину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488.502,75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3.957.300,00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3.959.500,00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113.107,04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2,9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изградњу и прибављање зграда и објеката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428.821,67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2.518.000,00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2.518.000,00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61.494,34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инвестиционо одржавање, реконструкцију и адаптацију зграда и објеката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44.118,61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405.300,00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405.300,00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13.374,73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набавку постројења и опреме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15.562,47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705.000,00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707.200,00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38.237,97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5,4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511400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инвестиционо одржавање опреме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12.000,00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12.000,00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511500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биолошку имовину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511600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инвестициону имовину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511700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нематеријалну произведену имовину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237.000,00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237.000,00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9C08FF" w:rsidRPr="00EC4977" w:rsidTr="009C08FF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512000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драгоцјености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512100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драгоцјености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08FF" w:rsidRPr="00EC4977" w:rsidTr="009C08FF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513000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непроизведену сталну имовину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513100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прибављање земљишта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513200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по основу улагања у побољшање земљишта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513300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прибављање подземних и површинских налазишта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08FF" w:rsidRPr="00EC4977" w:rsidTr="00D46BC8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513400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по основу улагања у побољшање подземних и површинских налазишта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08FF" w:rsidRPr="00EC4977" w:rsidTr="00D46BC8">
        <w:trPr>
          <w:trHeight w:val="255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513500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прибављање осталих природних добара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513600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по основу улагања у побољшање осталих природних добара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513700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нематеријалну непроизведену имовину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08FF" w:rsidRPr="00EC4977" w:rsidTr="009C08FF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514000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сталну имовину намјењену продаји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514100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сталну имовину намјењену продаји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08FF" w:rsidRPr="00EC4977" w:rsidTr="009C08FF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515000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стратешке залихе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515100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стратешке залихе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08FF" w:rsidRPr="00EC4977" w:rsidTr="00F85410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516000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106.252,09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431.000,00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432.000,00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80.096,24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18,6</w:t>
            </w:r>
          </w:p>
        </w:tc>
      </w:tr>
      <w:tr w:rsidR="009C08FF" w:rsidRPr="00EC4977" w:rsidTr="00F85410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lastRenderedPageBreak/>
              <w:t>516100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106.252,09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431.000,00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432.000,00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80.096,24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18,6</w:t>
            </w:r>
          </w:p>
        </w:tc>
      </w:tr>
      <w:tr w:rsidR="009C08FF" w:rsidRPr="00EC4977" w:rsidTr="009C08FF">
        <w:trPr>
          <w:trHeight w:val="270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518000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улагање на туђим некретнинама, постројењима и опреми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518100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улагање на туђим некретнинама, постројењима и опреми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580000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08FF" w:rsidRPr="00EC4977" w:rsidTr="009C08FF">
        <w:trPr>
          <w:trHeight w:val="270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581000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581100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нефинансијску имовину из трансакција са другим јединицама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08FF" w:rsidRPr="00EC4977" w:rsidTr="009C08FF">
        <w:trPr>
          <w:trHeight w:val="255"/>
        </w:trPr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581200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9C08FF" w:rsidRPr="00EC4977" w:rsidTr="00F85410">
        <w:trPr>
          <w:trHeight w:val="285"/>
        </w:trPr>
        <w:tc>
          <w:tcPr>
            <w:tcW w:w="5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8FF" w:rsidRPr="00EC4977" w:rsidRDefault="009C08FF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УКУПНИ БУЏЕТСКИ РАСХОДИ И ИЗДАЦИ ЗА НЕФИНАНСИЈСКУ ИМОВИНУ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5.066.297,51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26.948.500,00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26.948.500,00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5.099.080,87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8FF" w:rsidRPr="00EC4977" w:rsidRDefault="009C08FF" w:rsidP="009C08F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8FF" w:rsidRPr="00EC4977" w:rsidRDefault="009C08FF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18,9</w:t>
            </w:r>
          </w:p>
        </w:tc>
      </w:tr>
    </w:tbl>
    <w:p w:rsidR="00D6538D" w:rsidRPr="00EC4977" w:rsidRDefault="00D6538D" w:rsidP="004D39BD">
      <w:pPr>
        <w:rPr>
          <w:rFonts w:asciiTheme="minorHAnsi" w:hAnsiTheme="minorHAnsi" w:cstheme="minorHAnsi"/>
          <w:sz w:val="20"/>
          <w:szCs w:val="20"/>
          <w:lang w:val="bs-Cyrl-BA"/>
        </w:rPr>
      </w:pPr>
    </w:p>
    <w:p w:rsidR="00CF4498" w:rsidRPr="00EC4977" w:rsidRDefault="00CF4498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p w:rsidR="00F85410" w:rsidRPr="00EC4977" w:rsidRDefault="00F85410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tbl>
      <w:tblPr>
        <w:tblW w:w="15862" w:type="dxa"/>
        <w:tblInd w:w="-654" w:type="dxa"/>
        <w:tblLook w:val="04A0" w:firstRow="1" w:lastRow="0" w:firstColumn="1" w:lastColumn="0" w:noHBand="0" w:noVBand="1"/>
      </w:tblPr>
      <w:tblGrid>
        <w:gridCol w:w="1271"/>
        <w:gridCol w:w="4061"/>
        <w:gridCol w:w="1564"/>
        <w:gridCol w:w="1281"/>
        <w:gridCol w:w="1564"/>
        <w:gridCol w:w="1706"/>
        <w:gridCol w:w="856"/>
        <w:gridCol w:w="1281"/>
        <w:gridCol w:w="1280"/>
        <w:gridCol w:w="998"/>
      </w:tblGrid>
      <w:tr w:rsidR="00F85410" w:rsidRPr="00EC4977" w:rsidTr="00F85410">
        <w:trPr>
          <w:trHeight w:val="255"/>
        </w:trPr>
        <w:tc>
          <w:tcPr>
            <w:tcW w:w="158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БУЏЕТ ГРАДА ДЕРВЕНТА ЗА 2025. ГОДИНУ- ФИНАНСИРАЊЕ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F85410" w:rsidRPr="00EC4977" w:rsidTr="00F85410">
        <w:trPr>
          <w:trHeight w:val="10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Ек.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br/>
              <w:t>код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Cyrl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О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Cyrl-BA" w:eastAsia="bs-Latn-BA"/>
              </w:rPr>
              <w:t>пис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Извршење  01.01-31.03.2024. Фонд 01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Извршење  01.01-31.03.2024. Фонд 02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Буџет 2025.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br/>
              <w:t xml:space="preserve">Фонд 01 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Буџет 2025.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br/>
              <w:t xml:space="preserve">Фонд 01 са реалокацијама 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Буџет 2025.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br/>
              <w:t>Фонд 02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Извршење  01.01-31.03.2025. Фонд 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Извршење 01.01-31.03.2025. Фонд 02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Индекс   8/5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10</w:t>
            </w:r>
          </w:p>
        </w:tc>
      </w:tr>
      <w:tr w:rsidR="00F85410" w:rsidRPr="00EC4977" w:rsidTr="00F85410">
        <w:trPr>
          <w:trHeight w:val="255"/>
        </w:trPr>
        <w:tc>
          <w:tcPr>
            <w:tcW w:w="5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Ф И Н А Н С И Р А Њ Е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-145.032,48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-347.500,00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-347.500,00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-92.397,21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26,6</w:t>
            </w:r>
          </w:p>
        </w:tc>
      </w:tr>
      <w:tr w:rsidR="00F85410" w:rsidRPr="00EC4977" w:rsidTr="00F85410">
        <w:trPr>
          <w:trHeight w:val="255"/>
        </w:trPr>
        <w:tc>
          <w:tcPr>
            <w:tcW w:w="5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Н Е Т О   П Р И М И Ц И   О Д   Ф И Н А Н С И Ј С К Е   И М О В И Н Е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400,00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800,00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1,5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910000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Примици од финансијске имовине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800,00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1,5</w:t>
            </w:r>
          </w:p>
        </w:tc>
      </w:tr>
      <w:tr w:rsidR="00F85410" w:rsidRPr="00EC4977" w:rsidTr="00F85410">
        <w:trPr>
          <w:trHeight w:val="27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911000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Примици од финансијске имовине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1,5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911100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од хартија од вриједности (изузев акција)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911200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за акције и учешћа у капиталу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911300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од финансијских деривата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911400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од наплате датих зајмова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1,5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911500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по основу орочених новчаних средстава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54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918000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48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918100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од финансијске имовине из трансакција са другим јединицама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51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918200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од финансијске имовине из трансакција са другим буџетским корисницима исте јединице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2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610000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Издаци за финансијску имовину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27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611000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финансијску имовину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611100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хартије од вриједности (изузев акција)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611200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акције и учешћа у капиталу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611300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финансијске деривате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611400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дате зајмове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611500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по основу орочавања новчаних средстава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54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618000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618100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финансијску имовину из транскација са другим јединицама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51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618200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финансијску имовину из транскација са другим буџетским корисницима исте јединице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255"/>
        </w:trPr>
        <w:tc>
          <w:tcPr>
            <w:tcW w:w="5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Н Е Т О   З А Д У Ж И В А Њ Е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-109.812,67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-469.500,00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-469.500,00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-112.816,54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24,0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lastRenderedPageBreak/>
              <w:t>920000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Примици од задуживања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27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921000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Примици од задуживања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921100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од издавања хартија од вриједности (изузев акција)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921200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од узетих зајмова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27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928000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928100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од задуживања код других јединица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928200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од задуживања код других буџетских корисника исте јединице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2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620000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Издаци за отплату дугова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109.812,67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469.500,00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469.500,00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112.816,54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24,0</w:t>
            </w:r>
          </w:p>
        </w:tc>
      </w:tr>
      <w:tr w:rsidR="00F85410" w:rsidRPr="00EC4977" w:rsidTr="00F85410">
        <w:trPr>
          <w:trHeight w:val="27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621000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отплату дугова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98.216,92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455.000,00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455.000,00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106.258,86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23,4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621100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отплату главнице по хартијама од вриједности (изузев акција)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621200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отплату дуга по финансијским дериватима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621300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отплату главнице примљених зајмова у земљи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98.216,92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455.000,00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455.000,00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106.258,86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23,4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621400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отплату главнице зајмова примљених из иностранства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621900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отплату осталих дугова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</w:tr>
      <w:tr w:rsidR="00F85410" w:rsidRPr="00EC4977" w:rsidTr="00F85410">
        <w:trPr>
          <w:trHeight w:val="27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628000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11.595,75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14.500,00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14.500,00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6.557,68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45,2</w:t>
            </w:r>
          </w:p>
        </w:tc>
      </w:tr>
      <w:tr w:rsidR="00F85410" w:rsidRPr="00EC4977" w:rsidTr="00D329DD">
        <w:trPr>
          <w:trHeight w:val="2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628100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отплату дугова према другим јединицама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11.595,75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14.500,00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14.500,00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6.557,68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45,2</w:t>
            </w:r>
          </w:p>
        </w:tc>
      </w:tr>
      <w:tr w:rsidR="00F85410" w:rsidRPr="00EC4977" w:rsidTr="00D329DD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628200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отплату дугова према другим буџетским корисницима исте јединице власти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255"/>
        </w:trPr>
        <w:tc>
          <w:tcPr>
            <w:tcW w:w="5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О С Т А Л И   Н Е Т О   П Р И М И Ц 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-35.619,81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-80.000,00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-80.000,00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19.619,33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-24,5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930000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Остали примици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39.646,74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248.000,00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248.000,00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126.441,55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51,0</w:t>
            </w:r>
          </w:p>
        </w:tc>
      </w:tr>
      <w:tr w:rsidR="00F85410" w:rsidRPr="00EC4977" w:rsidTr="00F85410">
        <w:trPr>
          <w:trHeight w:val="27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931000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примици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17.222,36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17.409,35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29,0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931100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по основу пореза на додату вриједност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17.222,36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17.409,35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29,0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lastRenderedPageBreak/>
              <w:t>931200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по основу депозита и кауција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931300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Примици по основу аванса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931900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примици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27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938000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22.424,38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188.000,00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188.000,00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109.032,20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58,0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938100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примици из трансакција са другим јединицама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22.090,93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187.000,00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187.000,00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108.678,41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58,1</w:t>
            </w:r>
          </w:p>
        </w:tc>
      </w:tr>
      <w:tr w:rsidR="00F85410" w:rsidRPr="00EC4977" w:rsidTr="00F85410">
        <w:trPr>
          <w:trHeight w:val="51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938200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примици из трансакција са другим буџетским корисницама исте јединице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333,45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353,79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35,4</w:t>
            </w:r>
          </w:p>
        </w:tc>
      </w:tr>
      <w:tr w:rsidR="00F85410" w:rsidRPr="00EC4977" w:rsidTr="00F85410">
        <w:trPr>
          <w:trHeight w:val="27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630000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75.266,55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328.000,00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328.000,00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106.822,22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32,6</w:t>
            </w:r>
          </w:p>
        </w:tc>
      </w:tr>
      <w:tr w:rsidR="00F85410" w:rsidRPr="00EC4977" w:rsidTr="00F85410">
        <w:trPr>
          <w:trHeight w:val="27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631000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13.892,90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116.000,00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115.979,00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27.257,01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23,5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631100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по основу пореза на додату вриједност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13.892,90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109.000,00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108.979,00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24.140,43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22,1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631200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по основу депозита и кауција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631300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по основу аванса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631900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3.116,58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44,5</w:t>
            </w:r>
          </w:p>
        </w:tc>
      </w:tr>
      <w:tr w:rsidR="00F85410" w:rsidRPr="00EC4977" w:rsidTr="00F85410">
        <w:trPr>
          <w:trHeight w:val="27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638000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61.373,65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212.000,00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212.021,00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79.565,21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37,5</w:t>
            </w:r>
          </w:p>
        </w:tc>
      </w:tr>
      <w:tr w:rsidR="00F85410" w:rsidRPr="00EC4977" w:rsidTr="00F85410">
        <w:trPr>
          <w:trHeight w:val="2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издаци из трансакција са другим јединицама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61.373,65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212.000,00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212.000,00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79.544,87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37,5</w:t>
            </w:r>
          </w:p>
        </w:tc>
      </w:tr>
      <w:tr w:rsidR="00F85410" w:rsidRPr="00EC4977" w:rsidTr="00F85410">
        <w:trPr>
          <w:trHeight w:val="51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5410" w:rsidRPr="00EC4977" w:rsidRDefault="00F85410" w:rsidP="00F85410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638200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издаци из трансакција са другим буџетским корисницима исте јединице власти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21,00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20,34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F85410" w:rsidRPr="00EC4977" w:rsidTr="00F85410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****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НЕУТРОШЕНА НАМЈЕНСКА СРЕДСТВА И НЕРАСПОРЕЂЕНИ СУФИЦИТ ИЗ РАНИЈИХ ПЕРИОДА   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147.000,00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147.000,00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5410" w:rsidRPr="00EC4977" w:rsidRDefault="00F85410" w:rsidP="00F85410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</w:tbl>
    <w:p w:rsidR="00F85410" w:rsidRPr="00EC4977" w:rsidRDefault="00F85410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tbl>
      <w:tblPr>
        <w:tblW w:w="15969" w:type="dxa"/>
        <w:tblInd w:w="-614" w:type="dxa"/>
        <w:tblLook w:val="04A0" w:firstRow="1" w:lastRow="0" w:firstColumn="1" w:lastColumn="0" w:noHBand="0" w:noVBand="1"/>
      </w:tblPr>
      <w:tblGrid>
        <w:gridCol w:w="1156"/>
        <w:gridCol w:w="4381"/>
        <w:gridCol w:w="1733"/>
        <w:gridCol w:w="1188"/>
        <w:gridCol w:w="1706"/>
        <w:gridCol w:w="1706"/>
        <w:gridCol w:w="997"/>
        <w:gridCol w:w="1808"/>
        <w:gridCol w:w="1316"/>
      </w:tblGrid>
      <w:tr w:rsidR="001269A4" w:rsidRPr="00EC4977" w:rsidTr="003143BC">
        <w:trPr>
          <w:trHeight w:val="213"/>
        </w:trPr>
        <w:tc>
          <w:tcPr>
            <w:tcW w:w="159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БУЏЕТ ГРАДА ДЕРВЕНТА ЗА 2025. ГОДИНУ - ФУНКЦИОНАЛНА КЛАСИФИКАЦИЈА РАСХОДА И НЕТО ИЗДАТАКА ЗА НЕФИНАНСИЈСКУ ИМОВИНУ </w:t>
            </w:r>
          </w:p>
        </w:tc>
      </w:tr>
      <w:tr w:rsidR="003143BC" w:rsidRPr="00EC4977" w:rsidTr="003143BC">
        <w:trPr>
          <w:trHeight w:val="213"/>
        </w:trPr>
        <w:tc>
          <w:tcPr>
            <w:tcW w:w="159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43BC" w:rsidRPr="00EC4977" w:rsidRDefault="003143BC" w:rsidP="001269A4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1269A4" w:rsidRPr="00EC4977" w:rsidTr="003143BC">
        <w:trPr>
          <w:trHeight w:val="263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Табела 1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1269A4" w:rsidRPr="00EC4977" w:rsidTr="003143BC">
        <w:trPr>
          <w:trHeight w:val="854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  <w:t>Функц.</w:t>
            </w:r>
            <w:r w:rsidRPr="00EC497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  <w:br/>
              <w:t>код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  <w:t>Функција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  <w:t>Извршење  01.01-31.03.2024.        Фонд 01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  <w:t>Извршење 01.01-31.03.2024. Фонд 02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  <w:t xml:space="preserve">Буџет 2025. </w:t>
            </w:r>
            <w:r w:rsidRPr="00EC497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  <w:br/>
              <w:t xml:space="preserve">Фонд 01 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  <w:t xml:space="preserve">Буџет 2025. </w:t>
            </w:r>
            <w:r w:rsidRPr="00EC497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  <w:br/>
              <w:t xml:space="preserve">Фонд 01 са реалокацијама 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  <w:t xml:space="preserve">Буџет 2025. </w:t>
            </w:r>
            <w:r w:rsidRPr="00EC497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  <w:br/>
              <w:t>Фонд 02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  <w:t>Извршење за 01.01-31.03.2025. Фонд 01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  <w:t>Извршење 01.01-31.03.2025. Фонд 02</w:t>
            </w:r>
          </w:p>
        </w:tc>
      </w:tr>
      <w:tr w:rsidR="001269A4" w:rsidRPr="00EC4977" w:rsidTr="003143BC">
        <w:trPr>
          <w:trHeight w:val="263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lastRenderedPageBreak/>
              <w:t>1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2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4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7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9</w:t>
            </w:r>
          </w:p>
        </w:tc>
      </w:tr>
      <w:tr w:rsidR="001269A4" w:rsidRPr="00EC4977" w:rsidTr="003143BC">
        <w:trPr>
          <w:trHeight w:val="263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01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Опште јавне услуге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1.228.937,43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5.910.500,00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5.910.500,00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1.306.153,36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</w:tr>
      <w:tr w:rsidR="001269A4" w:rsidRPr="00EC4977" w:rsidTr="003143BC">
        <w:trPr>
          <w:trHeight w:val="263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02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Одбрана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360,00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5.000,00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5.000,00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540,00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</w:tr>
      <w:tr w:rsidR="001269A4" w:rsidRPr="00EC4977" w:rsidTr="003143BC">
        <w:trPr>
          <w:trHeight w:val="263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03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Јавни ред и сигурност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23.079,60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279.000,00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279.000,00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6.880,26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</w:tr>
      <w:tr w:rsidR="001269A4" w:rsidRPr="00EC4977" w:rsidTr="003143BC">
        <w:trPr>
          <w:trHeight w:val="263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04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Економски послови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41.206,05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797.000,00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797.000,00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34.184,47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</w:tr>
      <w:tr w:rsidR="001269A4" w:rsidRPr="00EC4977" w:rsidTr="003143BC">
        <w:trPr>
          <w:trHeight w:val="263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05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Заштита животне средине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13.000,00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43.000,00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43.000,00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13.000,00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</w:tr>
      <w:tr w:rsidR="001269A4" w:rsidRPr="00EC4977" w:rsidTr="003143BC">
        <w:trPr>
          <w:trHeight w:val="263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06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Стамбени и заједнички послови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724.797,64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3.876.000,00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3.875.525,00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356.236,26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</w:tr>
      <w:tr w:rsidR="001269A4" w:rsidRPr="00EC4977" w:rsidTr="003143BC">
        <w:trPr>
          <w:trHeight w:val="263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07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Здравство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1.320.902,86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5.482.000,00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5.482.475,00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1.353.158,23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</w:tr>
      <w:tr w:rsidR="001269A4" w:rsidRPr="00EC4977" w:rsidTr="003143BC">
        <w:trPr>
          <w:trHeight w:val="263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08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Рекреација, култура и религија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385.314,32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2.201.500,00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2.201.500,00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489.322,75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</w:tr>
      <w:tr w:rsidR="001269A4" w:rsidRPr="00EC4977" w:rsidTr="003143BC">
        <w:trPr>
          <w:trHeight w:val="263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09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Образовање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404.372,71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2.681.000,00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2.681.000,00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438.801,04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</w:tr>
      <w:tr w:rsidR="001269A4" w:rsidRPr="00EC4977" w:rsidTr="003143BC">
        <w:trPr>
          <w:trHeight w:val="263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10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Социјална заштита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893.867,49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4.484.500,00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4.484.500,00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1.083.613,37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</w:tr>
      <w:tr w:rsidR="001269A4" w:rsidRPr="00EC4977" w:rsidTr="003143BC">
        <w:trPr>
          <w:trHeight w:val="263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УКУПНО (класа 4 + 5 - 8)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5.035.838,10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25.759.500,00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25.759.500,00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5.081.889,74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0,00</w:t>
            </w:r>
          </w:p>
        </w:tc>
      </w:tr>
      <w:tr w:rsidR="001269A4" w:rsidRPr="00EC4977" w:rsidTr="003143BC">
        <w:trPr>
          <w:trHeight w:val="263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269A4" w:rsidRPr="00EC4977" w:rsidTr="003143BC">
        <w:trPr>
          <w:trHeight w:val="263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Табела 2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1269A4" w:rsidRPr="00EC4977" w:rsidTr="003143BC">
        <w:trPr>
          <w:trHeight w:val="854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  <w:t>Функц.</w:t>
            </w:r>
            <w:r w:rsidRPr="00EC497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  <w:br/>
              <w:t>код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  <w:t>Функција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  <w:t>Извршење 01.01-31.03.2024.        Фонд 01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  <w:t>Извршење  01.01-31.03.2024. Фонд 02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  <w:t xml:space="preserve">Буџет 2025. </w:t>
            </w:r>
            <w:r w:rsidRPr="00EC497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  <w:br/>
              <w:t xml:space="preserve">Фонд 01 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  <w:t xml:space="preserve">Буџет 2025. </w:t>
            </w:r>
            <w:r w:rsidRPr="00EC497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  <w:br/>
              <w:t xml:space="preserve">Фонд 01 са реалокацијама 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  <w:t xml:space="preserve">Буџет 2025. </w:t>
            </w:r>
            <w:r w:rsidRPr="00EC497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  <w:br/>
              <w:t>Фонд 02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  <w:t>Извршење за 01.01-31.03.2025. Фонд 01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sz w:val="20"/>
                <w:szCs w:val="20"/>
                <w:lang w:val="bs-Latn-BA" w:eastAsia="bs-Latn-BA"/>
              </w:rPr>
              <w:t>Извршење 01.01-31.03.2025. Фонд 02</w:t>
            </w:r>
          </w:p>
        </w:tc>
      </w:tr>
      <w:tr w:rsidR="001269A4" w:rsidRPr="00EC4977" w:rsidTr="003143BC">
        <w:trPr>
          <w:trHeight w:val="263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1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2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4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7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9</w:t>
            </w:r>
          </w:p>
        </w:tc>
      </w:tr>
      <w:tr w:rsidR="001269A4" w:rsidRPr="00EC4977" w:rsidTr="003143BC">
        <w:trPr>
          <w:trHeight w:val="326"/>
        </w:trPr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ЗУ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Заједничке услуге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2.824.689,66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14.610.000,00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14.609.525,00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2.634.234,76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</w:tr>
      <w:tr w:rsidR="001269A4" w:rsidRPr="00EC4977" w:rsidTr="003143BC">
        <w:trPr>
          <w:trHeight w:val="326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ИУ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Индивидуалне услуге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2.211.148,44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11.149.500,00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11.149.975,00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2.447.654,98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0,00</w:t>
            </w:r>
          </w:p>
        </w:tc>
      </w:tr>
      <w:tr w:rsidR="001269A4" w:rsidRPr="00EC4977" w:rsidTr="003143BC">
        <w:trPr>
          <w:trHeight w:val="313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УКУПНО (класа 4 + 5 - 8)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5.035.838,10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25.759.500,00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25.759.500,00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0,00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5.081.889,74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9A4" w:rsidRPr="00EC4977" w:rsidRDefault="001269A4" w:rsidP="001269A4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bs-Latn-BA" w:eastAsia="bs-Latn-BA"/>
              </w:rPr>
              <w:t>0,00</w:t>
            </w:r>
          </w:p>
        </w:tc>
      </w:tr>
    </w:tbl>
    <w:p w:rsidR="00F85410" w:rsidRPr="00EC4977" w:rsidRDefault="00F85410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p w:rsidR="00D329DD" w:rsidRPr="00EC4977" w:rsidRDefault="00D329DD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tbl>
      <w:tblPr>
        <w:tblW w:w="15971" w:type="dxa"/>
        <w:tblInd w:w="-712" w:type="dxa"/>
        <w:tblLook w:val="04A0" w:firstRow="1" w:lastRow="0" w:firstColumn="1" w:lastColumn="0" w:noHBand="0" w:noVBand="1"/>
      </w:tblPr>
      <w:tblGrid>
        <w:gridCol w:w="622"/>
        <w:gridCol w:w="825"/>
        <w:gridCol w:w="4799"/>
        <w:gridCol w:w="1370"/>
        <w:gridCol w:w="1179"/>
        <w:gridCol w:w="1554"/>
        <w:gridCol w:w="1555"/>
        <w:gridCol w:w="1129"/>
        <w:gridCol w:w="1696"/>
        <w:gridCol w:w="1270"/>
      </w:tblGrid>
      <w:tr w:rsidR="00D46BC8" w:rsidRPr="00EC4977" w:rsidTr="001703A5">
        <w:trPr>
          <w:trHeight w:val="1409"/>
        </w:trPr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BC8" w:rsidRPr="00EC4977" w:rsidRDefault="00D46BC8" w:rsidP="00D46BC8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Економски код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BC8" w:rsidRPr="00EC4977" w:rsidRDefault="00D46BC8" w:rsidP="00D46BC8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Опис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BC8" w:rsidRPr="00EC4977" w:rsidRDefault="00D46BC8" w:rsidP="00D46BC8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Извршење 01.01-31.03.2024. Фонд 01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BC8" w:rsidRPr="00EC4977" w:rsidRDefault="00D46BC8" w:rsidP="00D46BC8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Извршење 01.01-31.03.2024. Фонд 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BC8" w:rsidRPr="00EC4977" w:rsidRDefault="00D46BC8" w:rsidP="00D46BC8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Буџет 2025. </w:t>
            </w: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br/>
              <w:t xml:space="preserve">Фонд 01 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BC8" w:rsidRPr="00EC4977" w:rsidRDefault="00D46BC8" w:rsidP="00D46BC8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Буџет 2025. </w:t>
            </w: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br/>
              <w:t xml:space="preserve">Фонд 01 са реалокацијама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BC8" w:rsidRPr="00EC4977" w:rsidRDefault="00D46BC8" w:rsidP="00D46BC8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Буџет 2025. </w:t>
            </w: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br/>
              <w:t>Фонд 02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BC8" w:rsidRPr="00EC4977" w:rsidRDefault="00D46BC8" w:rsidP="00D46BC8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Извршење </w:t>
            </w:r>
          </w:p>
          <w:p w:rsidR="00D46BC8" w:rsidRPr="00EC4977" w:rsidRDefault="00D46BC8" w:rsidP="00D46BC8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01.01-31.03.2025.  Фонд 01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BC8" w:rsidRPr="00EC4977" w:rsidRDefault="00D46BC8" w:rsidP="00D46BC8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Извршење 01.01-31.03.2025. Фонд 02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lastRenderedPageBreak/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</w:t>
            </w:r>
          </w:p>
        </w:tc>
      </w:tr>
      <w:tr w:rsidR="00D46BC8" w:rsidRPr="00EC4977" w:rsidTr="001703A5">
        <w:trPr>
          <w:trHeight w:val="40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1703A5" w:rsidRPr="00EC4977" w:rsidTr="001703A5">
        <w:trPr>
          <w:trHeight w:val="400"/>
        </w:trPr>
        <w:tc>
          <w:tcPr>
            <w:tcW w:w="159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703A5" w:rsidRPr="00EC4977" w:rsidRDefault="001703A5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ОПЕРАТИВНА ЈЕДИНИЦА I - ГРАДСКА УПРАВА</w:t>
            </w:r>
          </w:p>
        </w:tc>
      </w:tr>
      <w:tr w:rsidR="00D46BC8" w:rsidRPr="00EC4977" w:rsidTr="001703A5">
        <w:trPr>
          <w:trHeight w:val="40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400"/>
        </w:trPr>
        <w:tc>
          <w:tcPr>
            <w:tcW w:w="62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СКУПШТИНА ГРАДА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6BC8" w:rsidRPr="00EC4977" w:rsidTr="001703A5">
        <w:trPr>
          <w:trHeight w:val="400"/>
        </w:trPr>
        <w:tc>
          <w:tcPr>
            <w:tcW w:w="6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Број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00270110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40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40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82.524,94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465.000,00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465.000,00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93.331,35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40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Расхoди  по основу коришћења роба и услуга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81.984,94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455.000,00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455.000,00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92.437,85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закуп објеката за изборе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утрошка енергије, комуналних, комуникационих и транспортних услуга - ГИК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режијски материјал - ГИК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материјала за посебне намјене -ГИК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путовања и смјештаја - ГИК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стручне услуге - ГИК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стручне услуге (штампање, огласи, озвучење, честитке, плакете и грбови)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2.787,55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7.254,00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одржавање сједница, рекламни материјал, едукације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бруто накнаде трошкова и осталих личних примања запослених - накнаде одборницима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73.482,38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78.336,40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репрезентације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659,40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1.600,00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Градске изборне комисије (бруто накнаде за рад чланова комисије и одбора, уговорене услуге, финан. избора)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5.055,61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21.000,00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21.000,00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5.247,45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Грантови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Грантови у земљи - покровитељства и спонзорства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Дознаке на име социјалне заштите које се исплаћују из буџета града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Дознаке грађанима које се исплаћују из буџета града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53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финансирања,други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540,00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893,50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из трансакције размјене унутар исте јединице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540,00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893,50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40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СКУПШТИНА ГРАДА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82.524,94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465.000,00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465.000,00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93.331,35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53"/>
        </w:trPr>
        <w:tc>
          <w:tcPr>
            <w:tcW w:w="62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ГРАДОНАЧЕЛНИK 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6BC8" w:rsidRPr="00EC4977" w:rsidTr="001703A5">
        <w:trPr>
          <w:trHeight w:val="268"/>
        </w:trPr>
        <w:tc>
          <w:tcPr>
            <w:tcW w:w="6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Број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00270120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133.348,71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752.500,00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752.500,00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168.479,36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Расхиди  по основу коришћења роба и услуга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29.026,67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29.317,24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услуге дератизација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специјални материјал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стручне услуге (штампање, увезивање, објава огласа и сл.)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9.009,52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9.340,90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Расходи за директан цјелодневни пренос рада скупштине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1.200,00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2.450,00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44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некласификовани расходи (угoвори о дјелу и повременим пословима, котизације, чланарине, лиценце, стручни испити и сл.)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12.272,51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120.000,00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120.000,00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7.748,25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репрезентације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6.544,64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9.778,09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финансирања и други финансијски трошкови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24.112,31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57.000,00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57.000,00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14.588,49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413300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камата на примљене зајмове у земљи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24.112,31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57.000,00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57.000,00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14.588,49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Грантови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48.159,80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249.000,00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249.000,00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96.746,96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Грантови у земљи - покровитељства и спонзорства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48.159,80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130.000,00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130.000,00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86.746,96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Капитални грантови непрофитним субјектима у земљи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119.000,00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119.000,00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Капитални грантови - План капиталних улагања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Дознаке на име соц. заштите које се исплаћују из буџета града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19.350,00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23.050,00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Текуће дознаке грађанима које се исплаћују из буџета града - једнократне помоћи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19.350,00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23.050,00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Текуће дознаке грађанима које се исплаћују из буџета града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Капиталне дознаке грађанима које се исплаћују из буџета града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53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Расходи финансирања, други финансијски трошкови и расходи трансакција размјене између или унутар јединица власти 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7.148,93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20.500,00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20.500,00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4.626,67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418100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финансирања и други финансијски трошкови између јединица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3.309,43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8.500,00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8.500,00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3.235,17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из трансакције размјене унутар исте јединице власти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3.839,50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12.000,00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12.000,00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1.391,50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судским рјешењима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5.551,00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96.000,00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96.000,00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150,00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419100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судским рјешењима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5.551,00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96.000,00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96.000,00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40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463.025,92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1.970.000,00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1.970.000,00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10.942,11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произведену сталну имовину (капитална улагања)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463.025,92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1.970.000,00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1.970.000,00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10.942,11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изградњу и прибављање стамбених објеката и простора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211.344,08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1.800.000,00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1.800.000,00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10.942,11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изградњу и прибављање саобраћајних објеката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186.044,84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изградњу  и прибављање плиновода, водовода и канализација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8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Изградња канализационе мреже у Новом Насељу и ул. Стевана Синђелића (учешће мјештана и Федералног министарства)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Изградња водоводне мреже у насељу Градцу и Беглуцима (учешће мјештана)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Изградња канализационе мреже у улици 16. крајишке бригаде (учешће мјештана)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изградњу и прибављање  осталих објеката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21.645,00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санацију и реконструкцију саобраћајних објеката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43.992,00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инвестиционо одржавање, реконструкцију и адаптацију осталих објеката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Реконструкција улица (Федерално министарство расељених особа и избјеглица, за Рабић и Поточане)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170.000,00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170.000,00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Санација објекта ЈУ ОШ "Никола Тесла" Дервента (књиговодствено евидентирање)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набавку постројења и опреме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581100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нефинансијску имовину из трансакција са другим јединицама власти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Издаци из средстава суфицита и неутрошених намјенских средстава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Изградња локалних путева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Изградња водоводне и канализационе инфраструктуре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Изградња спортских терена, игралишта, објеката и остале спортске инфраструктуре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Изградња јавних расвјета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Санација и реконструкција инфраструктуре на градским улицама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Санација и реконструкција локалних путева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Издаци за отплату дугова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104.629,83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469.500,00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469.500,00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112.816,54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отплату дугова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98.216,92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455.000,00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455.000,00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106.258,86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621300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Издаци за отплату главнице примљених зајмова у земљи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98.216,92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455.000,00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455.000,00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106.258,86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отплату дугова према другим јединицама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6.412,91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14.500,00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14.500,00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6.557,68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628100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Издаци за отплату дугова према другим јединицама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6.412,91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14.500,00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14.500,00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6.557,68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3.116,58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3.116,58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631900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издаци (издаци по записницима Пореске управе РС)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3.116,58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****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Буџетска резерва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8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ГРАДОНАЧЕЛНИК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701.004,46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3.299.000,00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3.299.000,00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295.354,59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40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400"/>
        </w:trPr>
        <w:tc>
          <w:tcPr>
            <w:tcW w:w="62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lastRenderedPageBreak/>
              <w:t xml:space="preserve">Назив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ОДЈЕЉЕЊЕ ЗА ОПШТУ УПРАВУ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6BC8" w:rsidRPr="00EC4977" w:rsidTr="001703A5">
        <w:trPr>
          <w:trHeight w:val="268"/>
        </w:trPr>
        <w:tc>
          <w:tcPr>
            <w:tcW w:w="6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Број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00270130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87.020,18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342.700,00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342.700,00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73.891,63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 по основу коришћења роба и услуга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87.020,18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342.500,00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342.500,00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73.891,63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гријање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25.375,90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21.197,53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утрошка електричне енергије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11.343,90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15.394,03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комуникационе услуге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6.229,05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6.017,74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поштанске услуге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5.549,72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4.355,43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комуналне услуге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2.832,15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3.264,84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канцеларијског и компјутерског материјала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21.010,04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3.993,04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материјала за одржавање чистоће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стручну литературу, часoписе и дневну штампу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3.170,85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3.276,15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материјал за посебне намјене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413,50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22.000,00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22.000,00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284,25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Текући расходи по основу одржавања зграда и опреме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692,94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2.011,37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остало текуће одржавање - возила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1.442,89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1.976,00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утрошка горива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3.715,52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22.000,00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22.000,00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2.772,15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путовања и смјештаја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272,97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2.151,60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остале стручне услуге - регистрација возила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1.135,48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1.128,58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остале стручне услуге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2.980,04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5.287,16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некласификовани расходи (услуге програмских апликација)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855,23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781,76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финансирања и други финансијски трошкови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413300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камата на примљене зајмове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413900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затезних камата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4.565,27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277.300,00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277.300,00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13.348,56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Издаци за произведену сталну имовину 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1.482,00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272.300,00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272.300,00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12.108,56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инвестиционо одржавање, реконструкцију и адаптацију зграда и објекata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12.300,00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12.300,00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набавку рачунарске опреме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1.482,00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1.654,38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набавку постројења и опреме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190.000,00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190.000,00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10.454,18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511700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рачунарске програме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залихе материјала., робе и ситног инвентара, амбалаже и сл.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3.083,27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1.240,00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залихе мат., робе и ситног инвентара, амбал. и сл.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3.083,27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1.240,00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отплату главнице примљених зајмова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621300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отплату главнице зајмова (примљених од лизинг друштава)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8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ОДЈЕЉЕЊЕ ЗА ОПШТУ УПРАВУ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91.585,45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620.000,00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620.000,00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87.240,19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40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53"/>
        </w:trPr>
        <w:tc>
          <w:tcPr>
            <w:tcW w:w="62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ОДЈЕЉЕЊЕ ЗА ФИНАНСИЈЕ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6BC8" w:rsidRPr="00EC4977" w:rsidTr="001703A5">
        <w:trPr>
          <w:trHeight w:val="268"/>
        </w:trPr>
        <w:tc>
          <w:tcPr>
            <w:tcW w:w="6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Број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00270140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911.744,69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4.196.000,00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4.196.000,00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952.213,39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за лична примања запослених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895.400,24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4.159.000,00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4.159.000,00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946.324,66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9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бруто плате запослених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686.646,73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3.203.000,00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3.203.000,00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726.011,26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162.244,64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856.000,00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856.000,00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180.645,80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29.657,05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24.040,49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отпремнине и једнократне помоћи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16.851,82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15.627,11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основу коришћења роба и услуга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16.344,45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37.000,00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37.000,00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5.888,73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услуге платног промета и осигурања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5.610,95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4.359,86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трошкове одржавања трезорских лиценци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9.254,02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Накнада по престанку функције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доприноса за професионалну рехабилитацију инвалида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1.479,48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1.528,87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Трансфери између и унутар јединица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10.705,53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34.000,00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34.000,00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782,14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Трасфери између различитих јединица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10.705,53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34.000,00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34.000,00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782,14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487200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Трансфери ентитету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6.019,58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205,34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487300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Трансфери јединицама локалне самоуправе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1.128,02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19,03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487400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Трансфери фондовима обавезног социјалног осигурања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3.557,93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557,77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38.686,88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110.000,00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110.000,00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26.398,35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4.141,49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3.762,28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631100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по основу пореза на додату вриједност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4.141,49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3.762,28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631200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по основу враћања депозита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34.545,39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22.636,07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издаци из трансакција са другим јединицама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34.545,39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22.636,07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8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ОДЈЕЉЕЊЕ ЗА ФИНАНСИЈЕ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961.137,10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4.340.000,00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4.340.000,00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979.393,88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53"/>
        </w:trPr>
        <w:tc>
          <w:tcPr>
            <w:tcW w:w="62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ОДЈЕЉЕЊЕ ЗА ЗА ПРИВРЕДУ И ДРУШТВЕНЕ ДЈЕЛАТНОСТИ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6BC8" w:rsidRPr="00EC4977" w:rsidTr="001703A5">
        <w:trPr>
          <w:trHeight w:val="418"/>
        </w:trPr>
        <w:tc>
          <w:tcPr>
            <w:tcW w:w="6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Број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00270150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376.566,28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2.712.000,00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2.712.000,00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522.861,23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40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основу коришћења роба и услуга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31.646,31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141.000,00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141.000,00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36.661,43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информисање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11.250,00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11.542,50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финансирање услуга противградне заштите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13.000,00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39.000,00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39.000,00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13.000,00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52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финансирање рада двије првостепене стручне комисије за оцјену способности лица у поступку остваривња права из социјалне заштите и лица са сметњама у психофизичком развоју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7.396,31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12.118,93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некласификовани расходи-трошкови процедура додјеле пољопривредног земљишта у закуп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некласификовани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некласификованих расходи - избор спортисте године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организације пријема, манифестација и поклона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415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Грантови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225.849,80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1.365.000,00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1.365.000,00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308.198,00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Грантови удружењима и организацијама - НВО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41.833,00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290.000,00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290.000,00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66.260,00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Грантови савезима и удружењима националних мањина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250,00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Грантови удружењима грађана из области спорта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105.084,00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600.000,00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600.000,00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146.000,00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Грантови удружењима грађана из области спорта за тренинге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12.000,00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12.500,00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Грантови јавним предузећима и установама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279.500,00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279.500,00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66.000,00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Грант јавним здравственим установама са подручја града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Основне школе - средства за тренинге и утакмице колективних спортова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Грант основном образовању (награде, набавка школског прибора)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Грант средњем образовању (награде, набавка школског прибора)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50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Грантови по пројектима из области културе, науке, образовања, екологије, лица са посебним потребама и омладинског сектора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2.100,00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61.000,00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61.000,00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3.700,00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Расходи за финансирање манифестација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Грант за издавачку дјелатност из области културе, науке и образовања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финансирање проглашења најбоље пољопривредног произвођача и изложбе стоке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Грант политичким организацијама и удружењима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4.832,80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59.000,00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59.000,00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13.488,00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Текуће дознаке грађанима које се исплаћују из буџета града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111.495,67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701.000,00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701.000,00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178.001,80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стипендије ученицима и студентима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41.800,00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230.000,00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230.000,00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74.380,00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стипендирање дефицитарних занимања у средњим школама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1.602,17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Текуће помоћи породици, дјеци и младима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29.350,00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146.000,00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146.000,00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37.400,00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Учешће у пројектима омладинске банке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1.410,00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22.000,00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22.000,00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4.889,00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Текуће помоћи за вантјелесну оплодњу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3.500,00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суфинансирање трошкова превоза ученика основних и средњих школа на подручју Града Дервента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27.033,50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220.000,00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220.000,00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51.226,00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Трошкови сервисирања услуга превоза за дјецу са сметњама у развоју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6.106,80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508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спровођење акционих планова (Јачање система социјалне заштите и инклузије, равноправност полова, образовање одраслих и осталих) у Граду Дервента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3.800,00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50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416300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Дознаке пружаоцима услуга социјалне заштите које се исплаћују из буџета општине (смјештај штићеника који похађају средњу и основну школу)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Субвенције за развој пољопривреде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7.574,50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505.000,00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505.000,00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414100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подстицај развоја пољопривреде и села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490.000,00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490.000,00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487200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Учешће  у пројектима за пољопривредни развој које спроводи Јединица  за координацију пољопривредним пројектима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7.574,50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Основа за пољопривредно земљиште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чланарине у пољопривредној производњи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Издаци за произведену сталну имовину 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127.000,00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127.000,00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511700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Израда шумско привредне  основе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127.000,00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127.000,00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511700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Израда стратешких докумената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40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8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ОДЈЕЉЕЊЕ ЗА ПРИВРЕДУ И ДРУШТВЕНЕ ДЈЕЛАТНОСТИ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376.566,28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2.839.000,00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2.839.000,00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522.861,23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40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53"/>
        </w:trPr>
        <w:tc>
          <w:tcPr>
            <w:tcW w:w="62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ОДЈЕЉЕЊЕ ЗА ПРОСТОРНО УРЕЂЕЊЕ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68"/>
        </w:trPr>
        <w:tc>
          <w:tcPr>
            <w:tcW w:w="6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Број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00270160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17.698,27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121.000,00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121.000,00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21.993,22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 по основу коришћења роба и услуга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17.698,27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121.000,00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121.000,00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21.993,22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50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припрему земљишта за продају (геодетски пренос плана на терен, провођење у катастру ) и укњижбу у земљишне књиге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716,70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897,00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прибављање ажурних геодетских подлога од Републичке управе за геодетске послове у дигиталној форми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127,00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62,00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технички преглед објеката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6.565,08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уклањање  објеката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4.490,00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508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рад стручних комисија за израду услова, стручних мишљења, контролу техничке документације, технички пријем  објеката и сл.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7.854,57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56.000,00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56.000,00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9.979,14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200.000,00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200.000,00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Издаци за произведену сталну имовину 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511700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израду измјене просторног плана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511700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израду или ревизију регулационих планова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511700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израду или ревизију урбанистичких планова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непроизведену сталну имовину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513100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прибављање земљишта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8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ОДЈЕЉЕЊЕ ЗА ПРОСТОРНО УРЕЂЕЊЕ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17.698,27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321.000,00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321.000,00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21.993,22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53"/>
        </w:trPr>
        <w:tc>
          <w:tcPr>
            <w:tcW w:w="62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ОДЈЕЉЕЊЕ ЗА СТАМБЕНО КОМУНАЛНЕ ПОСЛОВЕ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6BC8" w:rsidRPr="00EC4977" w:rsidTr="001703A5">
        <w:trPr>
          <w:trHeight w:val="400"/>
        </w:trPr>
        <w:tc>
          <w:tcPr>
            <w:tcW w:w="6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Број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00270170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ЗАЈЕДНИЧКА КОМУНАЛНА ПОТРОШЊА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213.647,88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1.077.000,00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1.077.000,00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214.831,10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 по основу коришћења роба и услуга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213.647,88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1.077.000,00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1.077.000,00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214.831,10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закуп земљишта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материјал за потребе комуналних служби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375,94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одржавање, уређивање и опремање јавних зелених површина, саобраћајних површина и јавне расвјете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27.702,98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300.000,00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300.000,00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17.339,40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50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уређивање јавних  површина, чишћење, зимска служба, одвођење атмосферских падавина, трошкови јавне расвјете, кићење града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185.568,96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750.000,00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750.000,00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197.491,70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рјешавање проблема са псима луталицама и осталим напуштеним животињама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РАСХОДИ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6BC8" w:rsidRPr="00EC4977" w:rsidTr="001703A5">
        <w:trPr>
          <w:trHeight w:val="40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57.811,63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353.000,00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352.525,00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55.474,62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 по основу коришћења роба и услуга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57.811,63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270.000,00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270.000,00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55.474,62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комуналне услуге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293,20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297,11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услуге интернета за надзорне камере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2.318,13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2.849,96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материјал за посебне намјене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санацију и посипање локалних путева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37.235,25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120.000,00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120.000,00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22.054,50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уређивање локалних путева, са зимском службом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17.965,05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30.273,05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уређење пољопривредног земљишта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42.000,00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42.000,00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414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 xml:space="preserve">Субвенције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2.525,00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414100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Субвенције за социјално становање и реадмисију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2.525,00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Грантови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финансирање заједница етажних власника у стамбеним зградама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ИЗ ОБЛАСТИ ЦИВИЛНЕ ЗАШТИТЕ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360,00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540,00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Расхoди  по основу коришћења роба и услуга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360,00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540,00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потребе цивилне заштите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бруто накнаде за рад ван радног односа - цивилна заштита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360,00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некласификовани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540,00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3.073,35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993.000,00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993.000,00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60.186,34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Издаци за произведену сталну имовину 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3.073,35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993.000,00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993.000,00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60.186,34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изградњу и прибављање осталих објеката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3.073,35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600.000,00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600.000,00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50.397,79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геодетске услуге, услуге надзора,пројектовање</w:t>
            </w:r>
            <w:r w:rsidRPr="00EC4977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val="bs-Latn-BA" w:eastAsia="bs-Latn-BA"/>
              </w:rPr>
              <w:t xml:space="preserve"> </w:t>
            </w: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 остали трошкови за припрему документације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изградњу и прибављање вањског освјетљења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154,44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Изградња водоводне и канализационе инфраструктуре (средства од остварених концесионих накнада)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43.000,00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43.000,00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инвестиционо одржавање  објеката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9.634,11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набавку постројења и опреме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511500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вишегодишње засаде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631100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по основу пореза на додатну вриједност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8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ОДЈЕЉЕЊЕ ЗА СТАМБЕНО КОМУНАЛНЕ ПОСЛОВЕ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274.892,86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2.428.000,00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2.427.525,00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331.032,06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53"/>
        </w:trPr>
        <w:tc>
          <w:tcPr>
            <w:tcW w:w="62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ОДСЈЕК ЗА БОРАЧКО-ИНВАЛИДСКУ ЗАШТИТУ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6BC8" w:rsidRPr="00EC4977" w:rsidTr="001703A5">
        <w:trPr>
          <w:trHeight w:val="268"/>
        </w:trPr>
        <w:tc>
          <w:tcPr>
            <w:tcW w:w="6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Број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00270180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42.532,05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299.000,00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299.000,00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50.733,66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 по основу коришћења роба и услуга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некласификовани расходи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Грантови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24.912,05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28.973,66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Грантови непрофитним организацијама за обиљежавање значајних датума из Одбрамбено-отаџбинског рата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4.162,13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35.000,00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35.000,00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2.723,78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Грантови организацијама проистеклим из Одбрамбено-отаџбинског рата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19.999,92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24.999,90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Грантови организацијама проистеклим из Другог свјетског рата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750,00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1.249,98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Текуће дознаке грађанима које се исплаћују из буџета града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17.620,00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157.000,00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157.000,00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21.760,00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Текуће помоћи за превоз ученика (средње школе)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Текуће помоћи за набавку уџбеника за ученике основих и средњих школа и друге помоћи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Текуће помоћи за лијечење и набавку лијекова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12.670,00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14.560,00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Текуће помоћи дијела трошкова сахране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4.950,00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7.200,00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Помоћ категоријама из области борачко-инвалидске заштите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50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416300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Текуће дознаке пружаоцима услуга социјалне заштите породицама погинулих бораца, ратним војним инвалидима и цивилним жртвама рата -Пројекат бањске рехабилитације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35.000,00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Издаци за произведену сталну имовину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изградњу и прибављање стамбених објеката и јед.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реконструкцију и одржавање споменика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8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ОДСЈЕК ЗА БОРАЧКО-ИНВАЛИДСКУ ЗАШТИТУ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42.532,05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324.000,00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324.000,00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50.733,66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400"/>
        </w:trPr>
        <w:tc>
          <w:tcPr>
            <w:tcW w:w="62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Назив потрошачке јединице: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ТЕРИТОРИЈАЛНА ВАТРОГАСНО-СПАСИЛАЧКА ЈЕДИНИЦА ДЕРВЕНТА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6BC8" w:rsidRPr="00EC4977" w:rsidTr="001703A5">
        <w:trPr>
          <w:trHeight w:val="400"/>
        </w:trPr>
        <w:tc>
          <w:tcPr>
            <w:tcW w:w="6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Број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00270125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5.510,21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6.730,26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 по основу коришћења роба и услуга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5.510,21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6.730,26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режијски материјал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830,12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2.600,00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2.600,00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материјала за посебне намјене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текуће одржавање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1.236,50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2.690,00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путовања, смјештаја и погонског горива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2.146,43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2.380,68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стручне услуге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711,71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4.400,00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4.400,00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781,77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некласификовани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585,45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877,81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12.018,39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125.000,00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125.000,00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Издаци за произведену сталну имовину 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6.714,40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изградњу и прибављање стамбених објеката и јединица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6.714,40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изградњу и прибављање путева и вањског освјетљења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набавку постројења и опреме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залихе материјала., робе и ситног инвентара, амбалаже и сл.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5.303,99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залихе материјала, робе и ситног инвентара, амбал. и сл.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5.303,99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631100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по основу пореза на додатну вриједност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83"/>
        </w:trPr>
        <w:tc>
          <w:tcPr>
            <w:tcW w:w="623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УКУПНО  ТЕРИТОРИЈАЛНА ВАТРОГАСНО-СПАСИЛАЧКА  ЈЕДИНИЦА  ДЕРВЕНТА 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17.528,60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183.000,00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183.000,00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6.730,26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83"/>
        </w:trPr>
        <w:tc>
          <w:tcPr>
            <w:tcW w:w="623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ОПЕРАТИВНА ЈЕДИНИЦА I - ГРАДСКА УПРАВА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2.565.470,01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14.819.000,00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14.818.525,00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2.388.670,44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68"/>
        </w:trPr>
        <w:tc>
          <w:tcPr>
            <w:tcW w:w="6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ОПЕРАТИВНА ЈЕДИНИЦА II - ОСТАЛИ КОРИСНИЦИ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68"/>
        </w:trPr>
        <w:tc>
          <w:tcPr>
            <w:tcW w:w="62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МЈЕСНЕ ЗАЈЕДНИЦЕ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6BC8" w:rsidRPr="00EC4977" w:rsidTr="001703A5">
        <w:trPr>
          <w:trHeight w:val="268"/>
        </w:trPr>
        <w:tc>
          <w:tcPr>
            <w:tcW w:w="6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Број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00270200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11.700,00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51.000,00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51.000,00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11.700,00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 по основу коришћења роба и услуга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11.700,00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11.700,00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расходи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некласификовани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11.700,00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11.700,00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изградњу и прибављање зграда и објеката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8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МЈЕСНЕ ЗАЈЕДНИЦЕ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11.700,00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51.000,00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51.000,00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11.700,00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40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68"/>
        </w:trPr>
        <w:tc>
          <w:tcPr>
            <w:tcW w:w="62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ЦЕНТАР ЗА СОЦИЈАЛНИ РАД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6BC8" w:rsidRPr="00EC4977" w:rsidTr="001703A5">
        <w:trPr>
          <w:trHeight w:val="268"/>
        </w:trPr>
        <w:tc>
          <w:tcPr>
            <w:tcW w:w="6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Број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00270300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721.110,58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3.346.800,00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3.343.600,00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836.235,23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за лична примања запослених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95.928,35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434.800,00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434.800,00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104.533,26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бруто плате запослених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80.027,06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347.000,00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347.000,00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85.029,65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15.273,56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81.000,00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81.000,00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16.728,43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Расxоди за накнаду плата запослених за вријеме боловања (бруто)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627,73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4.400,00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4.400,00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2.775,18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отпремнине и једнократне помоћи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2.400,00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2.400,00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основу коришћења роба и услуга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12.883,38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44.800,00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12.499,02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5.923,46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22.000,00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18.800,00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5.853,98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режијски материјал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869,06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2.800,00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2.800,00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1.405,81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текуће одржавање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2.200,00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2.200,00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24,80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путовања и смјештаја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59,00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стручне услуге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3.163,93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2.342,19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некласификовани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2.867,93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10.600,00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10.600,00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2.872,24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Дознаке на име соц.заш. које се исплаћују из буџета града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612.298,85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2.864.000,00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2.864.000,00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719.202,95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Дознаке грађанима које се исплаћују из буџета града (социјална заштита)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196.620,81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938.000,00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938.000,00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237.432,22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Дознаке грађанима из средстава социјалне заштите обезбијеђених из буџета Републике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187.356,48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880.000,00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880.000,00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225.469,56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превоз ученика средњих школа - социјално угрожених и лица са посебним потребама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Личне инвалиднине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99.486,66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512.000,00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512.000,00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119.107,30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416300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Дознаке пружаоцима услуга социјалне заштите које се исплаћују из буџета града (домови)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128.834,90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534.000,00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534.000,00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137.193,87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53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финансирања,други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из трансакције размјене унутар исте јединице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Трансфери између различитих јединица власти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948,36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3.200,00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3.200,00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262,68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Трансфери између различитих јединица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948,36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3.200,00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3.200,00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262,68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487400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Трасфери фондовима обавезног социјалног осигурања из Буџета Републике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335,65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1.600,00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1.600,00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487400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Трасфери фондовима обавезног социјалног осигурања из Буџета Града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612,71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1.600,00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1.600,00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262,68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3.200,00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3.200,00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Издаци за произведену сталну имовину 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2.200,00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2.200,00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инвестиционо одржавање објеката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набавку постројења и опреме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2.200,00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2.200,00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залихе материјала., робе и ситног инвентара, амбалаже и сл.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залихе мат., робе и ситног инвентара, амбал. и сл.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6.679,56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6.679,56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издаци из трансакција са другим јединицама власти (боловање које се рефундира)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6.679,56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8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ЦЕНТАР ЗА СОЦИЈАЛНИ РАД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728.738,50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3.350.000,00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3.350.000,00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839.697,91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68"/>
        </w:trPr>
        <w:tc>
          <w:tcPr>
            <w:tcW w:w="62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ЈАВНА ПРЕДШКОЛСКА УСТАНОВА "Трол"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6BC8" w:rsidRPr="00EC4977" w:rsidTr="001703A5">
        <w:trPr>
          <w:trHeight w:val="268"/>
        </w:trPr>
        <w:tc>
          <w:tcPr>
            <w:tcW w:w="6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Број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00270400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313.079,18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1.977.000,00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1.977.000,00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299.069,89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за лична примања запослених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274.063,93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1.700.000,00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1.700.000,00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256.343,06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бруто плате запослених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203.182,86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1.299.000,00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1.299.000,00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200.337,91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48.233,28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361.000,00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361.000,00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47.894,73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Расxоди за накнаду плата запослених за вријеме боловања (бруто)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21.547,79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8.110,42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отпремнине и једнократне помоћи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1.100,00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основу коришћења роба и услуга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37.740,23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262.100,00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262.100,00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41.016,83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3.776,47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4.286,87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режијски материјал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2.673,47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15.100,00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15.100,00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3.064,33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материјала за посебне намјене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23.961,00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146.700,00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146.700,00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22.045,18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текуће одржавање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510,60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235,80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путовања и смјештаја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158,50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стручне услуге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2.002,69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11.700,00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11.700,00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1.852,42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некласификовани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4.816,00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27.600,00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27.600,00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9.373,73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53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финансирања,други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1.275,02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14.900,00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14.900,00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1.710,00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из трансакције размјене унутар исте јединице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1.275,02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14.900,00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14.900,00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1.710,00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486,95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Издаци за произведену сталну имовину 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486,95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пројектовање и остали издаци за прибављање осталих објеката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набавку постројења и опреме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486,95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511400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Реконструкција и инвестиционо одржавање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залихе материјала., робе и ситног инвентара, амбалаже и сл.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залихе мат., робе и ситног инвентара, амбал. и сл.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15.226,06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68.000,00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68.000,00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31.631,06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15.226,06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68.000,00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68.000,00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31.631,06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издаци из трансакција са другим јединицама власти (боловање које се рефундира)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15.226,06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68.000,00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68.000,00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31.631,06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8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ЈАВНА ПРЕДШКОЛСКА УСТАНОВА "Трол"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328.305,24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2.059.000,00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2.059.000,00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331.187,90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68"/>
        </w:trPr>
        <w:tc>
          <w:tcPr>
            <w:tcW w:w="62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ЈУ ЦЕНТАР ЗА КУЛТУРУ ДЕРВЕНТА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6BC8" w:rsidRPr="00EC4977" w:rsidTr="001703A5">
        <w:trPr>
          <w:trHeight w:val="268"/>
        </w:trPr>
        <w:tc>
          <w:tcPr>
            <w:tcW w:w="6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Број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00270500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69.652,04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411.400,00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411.400,00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104.256,56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за лична примања запослених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53.801,95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311.400,00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311.400,00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63.368,85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бруто плате запослених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41.037,44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238.000,00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238.000,00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51.989,69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9.785,00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62.400,00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62.400,00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11.379,16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926,91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отпремнине и једнократне помоћи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2.052,60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основу коришћења роба и услуга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15.640,09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99.000,00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99.000,00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40.747,71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5.053,64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19.000,00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19.000,00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6.000,53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режијски материјал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554,76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3.848,68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материјала за посебне намјене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418,00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677,00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текуће одржавање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1.444,90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13.491,99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путовања и смјештаја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стручне услуге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3.974,93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3.514,40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некласификовани расходи (за одржавање представа)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4.193,86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13.215,11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53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финансирања,други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210,00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из трансакције размјене унутар исте јединице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210,00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140,00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4.180,43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19.000,00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19.000,00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4.609,77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Издаци за произведену сталну имовину 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775,90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1.051,00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набавку постројења и опреме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775,90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1.051,00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511400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Реконструкција и инвестиционо одржавање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залихе матер., робе и ситног инвентара, амбалаже и сл.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3.404,53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3.558,77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залихе мат., робе и ситног инвентара, амбал. и сл.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3.404,53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3.558,77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631900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издаци из трансакција са другим јединицама власти (боловање које се рефундира)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40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ЈУ ЦЕНТАР ЗА КУЛТУРУ ДЕРВЕНТА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73.832,47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430.400,00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430.400,00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108.866,33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40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68"/>
        </w:trPr>
        <w:tc>
          <w:tcPr>
            <w:tcW w:w="62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ЈЗУ Дом здравља Дервента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6BC8" w:rsidRPr="00EC4977" w:rsidTr="001703A5">
        <w:trPr>
          <w:trHeight w:val="253"/>
        </w:trPr>
        <w:tc>
          <w:tcPr>
            <w:tcW w:w="6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Број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00270700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1.220.827,56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4.912.000,00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4.912.475,00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1.274.809,82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за лична примања запослених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1.052.976,91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4.250.000,00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4.250.000,00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1.085.826,50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3965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бруто плате запослених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970.684,29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3.980.000,00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3.980.000,00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986.321,37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45.585,55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30.545,88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Расxоди за накнаду плата запослених за вријеме боловања (бруто)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21.948,52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23.369,20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отпремнине и једнократне помоћи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14.758,55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45.590,05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основу коришћења роба и услуга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160.345,45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650.000,00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650.475,00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183.383,32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57.122,31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175.000,00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175.000,00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53.791,06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режијски материјал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14.000,70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13.785,31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материјала за посебне намјене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текуће одржавање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14.672,27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14.328,43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путовања и смјештаја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15.171,91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80.475,00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13.606,44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стручне услуге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11.191,32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15.611,00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некласификовани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48.186,94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220.000,00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220.000,00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72.261,08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основу  камата на примљене зајмове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413300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 камата на примљене зајмове у земљи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Грантови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Грантови у земљи (остали грантови за помоћ непрофитним организацијама у земљи)</w:t>
            </w:r>
          </w:p>
        </w:tc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Текуће дознаке грађанима које се исплаћују из буџета општине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600,00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600,00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Текуће дознаке грађанима које се исплаћују из буџета града (осим установа социјалне заштите)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600,00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600,00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53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418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финансирања,други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905,20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418100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камата на зајмове примљене од Фонда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905,20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из трансакције размјене унутар исте јединице власти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судским рјешењима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419100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судским рјешењима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100.075,30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570.000,00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570.000,00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78.348,41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Издаци за произведену сталну имовину 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9.800,30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220.000,00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220.000,00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9.550,53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набавку постројења и опреме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9.800,30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220.000,00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220.000,00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9.550,53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залихе матер., робе и ситног инвентара, амбалаже и сл.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90.275,00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350.000,00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350.000,00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68.797,88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залихе мат., робе и ситног инвентара, амбал. и сл.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90.275,00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350.000,00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350.000,00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68.797,88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Издаци за отплату дугова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5.182,84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отплату дугова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621300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Издаци за отплату главнице примљених зајмова у земљи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отплату дугова из трансакцијаизмеђу или унутар јединица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5.182,84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628100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Издаци за отплату главнице зајмова примљених од Фонда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5.182,84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10.659,44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32.547,54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5.736,80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9.505,38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631100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по основу пореза на додату вриједност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5.736,80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9.505,38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631900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издаци у земљи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4.922,64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23.042,16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издаци из трансакција са другим јединицама власти (боловање које се рефундира)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4.922,64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23.042,16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8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 ЈЗУ Дом здравља Дервента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1.336.745,14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5.582.000,00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5.582.475,00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1.385.705,77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6BC8" w:rsidRPr="00EC4977" w:rsidTr="001703A5">
        <w:trPr>
          <w:trHeight w:val="268"/>
        </w:trPr>
        <w:tc>
          <w:tcPr>
            <w:tcW w:w="62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ЈУ Спортски центар Дервента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6BC8" w:rsidRPr="00EC4977" w:rsidTr="001703A5">
        <w:trPr>
          <w:trHeight w:val="268"/>
        </w:trPr>
        <w:tc>
          <w:tcPr>
            <w:tcW w:w="6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lastRenderedPageBreak/>
              <w:t xml:space="preserve">Број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00270930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94.176,09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525.000,00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525.000,00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109.144,75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за лична примања запослених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74.070,97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383.400,00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383.400,00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84.061,44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бруто плате запослених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60.446,19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292.000,00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292.000,00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68.689,20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13.624,78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86.000,00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86.000,00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15.372,24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Расxоди за накнаду плата запослених за вријеме боловања (бруто)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отпремнине и једнократне помоћи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2.400,00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2.400,00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основу коришћења роба и услуга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19.965,12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141.000,00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141.000,00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24.963,65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11.205,17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FF0000"/>
                <w:sz w:val="20"/>
                <w:szCs w:val="20"/>
                <w:lang w:val="bs-Latn-BA" w:eastAsia="bs-Latn-BA"/>
              </w:rPr>
              <w:t>14.192,12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режијски материјал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484,44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612,51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материјала за посебне намјене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текуће одржавање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3.450,16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7.440,39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путовања и смјештаја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стручне услуге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1.208,20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135,00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некласификовани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3.617,15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65.000,00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2.583,63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основу затезних камата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413900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затезних камата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53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финансирања,други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119,66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из трансакције размјене унутар исте јединице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140,00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119,66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40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2.482,50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57.000,00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57.000,00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10.384,81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Издаци за произведену сталну имовину 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27.000,00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27.000,00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6.401,73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набавку постројења и опреме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6.401,73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511400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инвестиционо одржавање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залихе матер., робе и ситног инвентара, амбалаже и сл.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2.482,50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3.983,08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2.482,50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3.983,08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lastRenderedPageBreak/>
              <w:t>63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4.014,61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39.000,00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39.000,00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10.893,11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4.014,61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39.000,00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38.979,00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10.872,77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631100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по основу пореза на додату вриједност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4.014,61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39.000,00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38.979,00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10.872,77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21,00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20,34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98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638200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по основу улазног ПДВ који се плаћа другим буџетским корисницима исте јединице власти као добављача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21,00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20,34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8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 ЈУ Спортски центар Дервента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100.673,20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621.000,00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621.000,00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130.422,67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68"/>
        </w:trPr>
        <w:tc>
          <w:tcPr>
            <w:tcW w:w="62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ЈУ ТУРИСТИЧКА ОРГАНИЗАЦИЈА ГРАДА ДЕРВЕНТА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6BC8" w:rsidRPr="00EC4977" w:rsidTr="001703A5">
        <w:trPr>
          <w:trHeight w:val="268"/>
        </w:trPr>
        <w:tc>
          <w:tcPr>
            <w:tcW w:w="6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Број потрoшачке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00270920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33.631,55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283.000,00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283.000,00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34.184,47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за лична примања запослених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29.437,45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127.500,00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127.500,00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27.470,53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бруто плате запослених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22.790,86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97.500,00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97.500,00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22.656,76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4.769,00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4.813,77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Расxоди за накнаду плата запослених за вријеме боловања (бруто)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1.877,59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отпремнине и једнократне помоћи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основу коришћења роба и услуга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4.194,10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154.500,00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154.500,00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6.713,94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закуп земљишта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679,27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812,46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режијски материјал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103,10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245,28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материјала за посебне намјене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52,65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192,00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текуће одржавање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981,45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путовања и смјештаја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465,12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642,44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стручне услуге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130.500,00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130.500,00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1.305,66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услуге одржавања јавних површина и заштите животне средине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некласификовани расходи (боравишна такса, суфицит)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некласификовани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2.893,96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2.534,65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53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финансирања,други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из трансакције размјене унутар исте јединице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Издаци за произведену сталну имовину 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пројектовање и остали издаци за прибављање осталих објеката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набавку постројења и опреме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залихе матер., робе и ситног инвентара, амбалаже и сл.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2.235,58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2.235,58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издаци из трансакција са другим јединицама власти (боловање које се рефундира)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2.235,58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40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 ЈУ ТУРИСТИЧКА ОРГАНИЗАЦИЈА ГРАДА ДЕРВЕНТА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33.631,55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296.000,00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296.000,00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36.420,05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68"/>
        </w:trPr>
        <w:tc>
          <w:tcPr>
            <w:tcW w:w="62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ЈУ Средњошколски центар "Михајло Пупин" Дервента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6BC8" w:rsidRPr="00EC4977" w:rsidTr="001703A5">
        <w:trPr>
          <w:trHeight w:val="268"/>
        </w:trPr>
        <w:tc>
          <w:tcPr>
            <w:tcW w:w="6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Број потрoшачке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08150048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21.833,56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171.000,00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171.000,00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28.349,00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за лична примања запослених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7.086,94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7.344,80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7.086,94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7.344,80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основу коришћења роба и услуга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14.746,62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138.000,00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138.000,00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21.004,20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закупа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21.000,00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21.000,00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1.755,00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6.043,52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81.000,00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81.000,00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6.887,62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режијски материјал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1.645,42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2.465,93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материјала за посебне намјене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1.528,89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1.461,54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текуће одржавање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317,60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1.790,86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путовања и смјештаја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369,00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616,22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стручне услуге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2.340,92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8.600,00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8.600,00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2.444,47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Трошкови обуке у ресурсном центру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некласификовани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2.501,27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8.400,00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8.400,00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3.582,56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Текуће дознаке грађанима које се исплаћују из буџета града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5.500,00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5.500,00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Текуће дознаке грађанима које се исплаћују из буџета града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5.500,00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5.500,00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53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финансирања,други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2.500,00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2.500,00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из трансакције размјене унутар исте јединице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2.500,00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2.500,00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1.227,89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43.000,00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43.000,00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5.565,02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Издаци за произведену сталну имовину 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1.227,89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43.000,00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43.000,00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5.565,02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инвестиционо одржавање објеката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126,61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33.000,00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33.000,00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742,90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Опремање ресурсног центра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набавку постројења и опреме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1.101,28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4.822,12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631900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отплату неизмирених обавеза из ранијих година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8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 ЈУ Средњошколски центар "Михајло Пупин" Дервента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23.061,45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214.000,00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214.000,00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33.914,02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68"/>
        </w:trPr>
        <w:tc>
          <w:tcPr>
            <w:tcW w:w="62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ЈУ Стручна и техничка школа Дервента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6BC8" w:rsidRPr="00EC4977" w:rsidTr="001703A5">
        <w:trPr>
          <w:trHeight w:val="400"/>
        </w:trPr>
        <w:tc>
          <w:tcPr>
            <w:tcW w:w="6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Број потрoшачке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08150049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23.127,11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152.000,00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152.000,00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26.435,95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за лична примања запослених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5.973,00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4.957,64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5.973,00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4.957,64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31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основу коришћења роба и услуга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15.224,11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107.000,00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107.000,00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19.272,15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5.780,85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6.071,19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режијски материјал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1.115,40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7.500,00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7.500,00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822,07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материјала за посебне намјене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1.638,97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766,29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текуће одржавање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195,25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961,24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путовања и смјештаја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392,52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1.058,76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стручне услуге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1.683,00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5.227,16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некласификовани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4.418,12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4.365,44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Текуће дознаке грађанима које се исплаћују из буџета града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276,16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Текуће дознаке грађанима које се исплаћују из буџета града 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276,16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53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финансирања,други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1.930,00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1.930,00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из трансакције размјене унутар исте јединице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1.930,00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1.930,00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1.702,80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48.000,00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48.000,00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4.514,23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Издаци за произведену сталну имовину 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2.997,72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инвестиционо одржавање објеката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2.997,72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набавку постројења и опреме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залихе матер., робе и ситног инвентара, амбалаже и сл.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1.702,80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1.516,51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залихе матерјала, робе и ситног инвентара, амбалаже и сл.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1.702,80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1.516,51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8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 ЈУ Стручна и техничка школа Дервента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24.829,91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200.000,00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200.000,00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30.950,18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68"/>
        </w:trPr>
        <w:tc>
          <w:tcPr>
            <w:tcW w:w="623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lastRenderedPageBreak/>
              <w:t xml:space="preserve">Назив потрошачке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НАРОДНА БИБЛИОТЕКА "Бранко Радичевић" Дервента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D46BC8" w:rsidRPr="00EC4977" w:rsidTr="001703A5">
        <w:trPr>
          <w:trHeight w:val="268"/>
        </w:trPr>
        <w:tc>
          <w:tcPr>
            <w:tcW w:w="6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 xml:space="preserve">Број потрoшачке јединице: </w:t>
            </w: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08180041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21.986,27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112.600,00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112.600,00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19.567,28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за лична примања запослених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10.165,59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56.600,00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56.600,00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8.609,14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бруто плате запослених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7.513,59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45.900,00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45.900,00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6.365,59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2.295,09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6.200,00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6.200,00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2.243,55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356,91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отпремнине и једнократне помоћи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40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основу коришћења роба и услуга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11.820,68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10.958,14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1.129,30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1.358,45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режијски материјал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1.438,71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1.876,92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материјала за посебне намјене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текуће одржавање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1.158,19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403,85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по основу путовања и смјештаја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91,80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623,32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за стручне услуге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1.487,73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1.545,38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некласификовани расходи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6.514,95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29.000,00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29.000,00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5.150,22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53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финансирања,други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Расходи из трансакције размјене унутар исте јединице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2.402,99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1.617,08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Издаци за произведену сталну имовину 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2.402,99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1.617,08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набавку постројења и опреме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2.402,99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1.617,08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631900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Издаци за отплату неизмирених обавеза из ранијих година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638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Остали издаци из трансакција са другим јединицама власти (боловање које се рефундира)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8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 НАРОДНА БИБЛИОТЕКА "Бранко Радичевић" Дервента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24.389,26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123.600,00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123.600,00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21.184,36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6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83"/>
        </w:trPr>
        <w:tc>
          <w:tcPr>
            <w:tcW w:w="623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ОПЕРАТИВНА ЈЕДИНИЦА II - ОСТАЛИ КОРИСНИЦИ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val="bs-Latn-BA" w:eastAsia="bs-Latn-BA"/>
              </w:rPr>
              <w:t>2.685.906,72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val="bs-Latn-BA" w:eastAsia="bs-Latn-BA"/>
              </w:rPr>
              <w:t>12.927.000,00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val="bs-Latn-BA" w:eastAsia="bs-Latn-BA"/>
              </w:rPr>
              <w:t>12.927.475,00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val="bs-Latn-BA" w:eastAsia="bs-Latn-BA"/>
              </w:rPr>
              <w:t>2.930.049,19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D46BC8" w:rsidRPr="00EC4977" w:rsidTr="001703A5">
        <w:trPr>
          <w:trHeight w:val="253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  <w:lang w:val="bs-Latn-BA" w:eastAsia="bs-Latn-BA"/>
              </w:rPr>
            </w:pPr>
          </w:p>
        </w:tc>
      </w:tr>
      <w:tr w:rsidR="00D46BC8" w:rsidRPr="00EC4977" w:rsidTr="001703A5">
        <w:trPr>
          <w:trHeight w:val="283"/>
        </w:trPr>
        <w:tc>
          <w:tcPr>
            <w:tcW w:w="6231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УКУПНИ БУЏЕТСКИ РАСХОДИ И ИЗДАЦИ (ОПЕРАТИВНА ЈЕДИНИЦА I + II)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5.251.376,73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27.746.000,00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27.746.000,00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5.318.719,63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6BC8" w:rsidRPr="00EC4977" w:rsidRDefault="00D46BC8" w:rsidP="00D46BC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</w:tbl>
    <w:p w:rsidR="00D329DD" w:rsidRPr="00EC4977" w:rsidRDefault="00D329DD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p w:rsidR="00D329DD" w:rsidRPr="00EC4977" w:rsidRDefault="00D329DD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p w:rsidR="001703A5" w:rsidRPr="00EC4977" w:rsidRDefault="001703A5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p w:rsidR="001703A5" w:rsidRDefault="001703A5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p w:rsidR="00CF5362" w:rsidRDefault="00CF5362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p w:rsidR="00CF5362" w:rsidRDefault="00CF5362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p w:rsidR="00CF5362" w:rsidRDefault="00CF5362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p w:rsidR="00CF5362" w:rsidRDefault="00CF5362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p w:rsidR="00CF5362" w:rsidRDefault="00CF5362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p w:rsidR="00CF5362" w:rsidRDefault="00CF5362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p w:rsidR="00CF5362" w:rsidRPr="00EC4977" w:rsidRDefault="00CF5362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p w:rsidR="001703A5" w:rsidRPr="00EC4977" w:rsidRDefault="001703A5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tbl>
      <w:tblPr>
        <w:tblW w:w="15944" w:type="dxa"/>
        <w:tblInd w:w="-689" w:type="dxa"/>
        <w:tblLook w:val="04A0" w:firstRow="1" w:lastRow="0" w:firstColumn="1" w:lastColumn="0" w:noHBand="0" w:noVBand="1"/>
      </w:tblPr>
      <w:tblGrid>
        <w:gridCol w:w="549"/>
        <w:gridCol w:w="1722"/>
        <w:gridCol w:w="1762"/>
        <w:gridCol w:w="9989"/>
        <w:gridCol w:w="1922"/>
      </w:tblGrid>
      <w:tr w:rsidR="001703A5" w:rsidRPr="00EC4977" w:rsidTr="001703A5">
        <w:trPr>
          <w:trHeight w:val="889"/>
        </w:trPr>
        <w:tc>
          <w:tcPr>
            <w:tcW w:w="159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lang w:val="bs-Latn-BA" w:eastAsia="bs-Latn-BA"/>
              </w:rPr>
              <w:lastRenderedPageBreak/>
              <w:t>ТАБЕЛАРНИ ПРЕГЛЕД ПРЕРАСПОДЈЕЛЕ БУЏЕТСКИХ СРЕДСТАВА У ОКВИРУ БУЏЕТСКОГ КОРИСНИКА ЗА ПЕРИОД ОД 01.01-31.03.2025. ГОДИНЕ</w:t>
            </w:r>
          </w:p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lang w:val="bs-Latn-BA" w:eastAsia="bs-Latn-BA"/>
              </w:rPr>
            </w:pPr>
          </w:p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lang w:val="bs-Latn-BA" w:eastAsia="bs-Latn-BA"/>
              </w:rPr>
            </w:pPr>
          </w:p>
        </w:tc>
      </w:tr>
      <w:tr w:rsidR="001703A5" w:rsidRPr="00EC4977" w:rsidTr="001703A5">
        <w:trPr>
          <w:trHeight w:val="126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lang w:val="bs-Latn-BA" w:eastAsia="bs-Latn-BA"/>
              </w:rPr>
              <w:t>Р. бр.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lang w:val="bs-Latn-BA" w:eastAsia="bs-Latn-BA"/>
              </w:rPr>
              <w:t>Организациони код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lang w:val="bs-Latn-BA" w:eastAsia="bs-Latn-BA"/>
              </w:rPr>
              <w:t>Буџетски</w:t>
            </w:r>
            <w:r w:rsidRPr="00EC4977">
              <w:rPr>
                <w:rFonts w:asciiTheme="minorHAnsi" w:eastAsia="Times New Roman" w:hAnsiTheme="minorHAnsi" w:cstheme="minorHAnsi"/>
                <w:b/>
                <w:lang w:val="bs-Latn-BA" w:eastAsia="bs-Latn-BA"/>
              </w:rPr>
              <w:br/>
              <w:t>корисник</w:t>
            </w:r>
          </w:p>
        </w:tc>
        <w:tc>
          <w:tcPr>
            <w:tcW w:w="9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lang w:val="bs-Latn-BA" w:eastAsia="bs-Latn-BA"/>
              </w:rPr>
              <w:t>Опис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lang w:val="bs-Latn-BA" w:eastAsia="bs-Latn-BA"/>
              </w:rPr>
              <w:t>Износ прераспоређених средстава у оквиру истог корисника</w:t>
            </w:r>
          </w:p>
        </w:tc>
      </w:tr>
      <w:tr w:rsidR="001703A5" w:rsidRPr="00EC4977" w:rsidTr="001703A5">
        <w:trPr>
          <w:trHeight w:val="1019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1</w:t>
            </w:r>
          </w:p>
        </w:tc>
        <w:tc>
          <w:tcPr>
            <w:tcW w:w="16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00270300</w:t>
            </w:r>
          </w:p>
        </w:tc>
        <w:tc>
          <w:tcPr>
            <w:tcW w:w="18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ЈУ „Центар за социјални рад Дервента“</w:t>
            </w:r>
          </w:p>
        </w:tc>
        <w:tc>
          <w:tcPr>
            <w:tcW w:w="99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412200-Расходи по основу утрошка енергије, комуналних, комуникационих и транспортних услуга</w:t>
            </w:r>
          </w:p>
        </w:tc>
        <w:tc>
          <w:tcPr>
            <w:tcW w:w="18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right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-1.000,00</w:t>
            </w:r>
          </w:p>
        </w:tc>
      </w:tr>
      <w:tr w:rsidR="001703A5" w:rsidRPr="00EC4977" w:rsidTr="001703A5">
        <w:trPr>
          <w:trHeight w:val="45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 </w:t>
            </w:r>
          </w:p>
        </w:tc>
        <w:tc>
          <w:tcPr>
            <w:tcW w:w="9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3A5" w:rsidRPr="00EC4977" w:rsidRDefault="001703A5" w:rsidP="001703A5">
            <w:pPr>
              <w:spacing w:after="0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516100-Издаци за залихе материјала, робе и ситног инвентара, амбалаже и слично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right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1.000,00</w:t>
            </w:r>
          </w:p>
        </w:tc>
      </w:tr>
      <w:tr w:rsidR="001703A5" w:rsidRPr="00EC4977" w:rsidTr="001703A5">
        <w:trPr>
          <w:trHeight w:val="889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right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 </w:t>
            </w:r>
          </w:p>
        </w:tc>
        <w:tc>
          <w:tcPr>
            <w:tcW w:w="9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412200-Расходи по основу утрошка енергије, комуналних, комуникационих и транспортних услуга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right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-2.200,00</w:t>
            </w:r>
          </w:p>
        </w:tc>
      </w:tr>
      <w:tr w:rsidR="001703A5" w:rsidRPr="00EC4977" w:rsidTr="001703A5">
        <w:trPr>
          <w:trHeight w:val="45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 </w:t>
            </w:r>
          </w:p>
        </w:tc>
        <w:tc>
          <w:tcPr>
            <w:tcW w:w="9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3A5" w:rsidRPr="00EC4977" w:rsidRDefault="001703A5" w:rsidP="001703A5">
            <w:pPr>
              <w:spacing w:after="0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511300-Издаци за набавку постројења и опреме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right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2.200,00</w:t>
            </w:r>
          </w:p>
        </w:tc>
      </w:tr>
      <w:tr w:rsidR="001703A5" w:rsidRPr="00EC4977" w:rsidTr="001703A5">
        <w:trPr>
          <w:trHeight w:val="889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00270930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ЈУ „Спортски центар“ Дервента</w:t>
            </w:r>
          </w:p>
        </w:tc>
        <w:tc>
          <w:tcPr>
            <w:tcW w:w="9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3A5" w:rsidRPr="00EC4977" w:rsidRDefault="001703A5" w:rsidP="001703A5">
            <w:pPr>
              <w:spacing w:after="0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631100-Издаци по основу пореза на додату вриједност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right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-21</w:t>
            </w:r>
          </w:p>
        </w:tc>
      </w:tr>
      <w:tr w:rsidR="001703A5" w:rsidRPr="00EC4977" w:rsidTr="001703A5">
        <w:trPr>
          <w:trHeight w:val="802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 </w:t>
            </w:r>
          </w:p>
        </w:tc>
        <w:tc>
          <w:tcPr>
            <w:tcW w:w="9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03A5" w:rsidRPr="00EC4977" w:rsidRDefault="001703A5" w:rsidP="001703A5">
            <w:pPr>
              <w:spacing w:after="0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638200-Издаци по основу улазног ПДВ који се плаћа другим буџетским корисницима исте јединице власти као добављача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right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21</w:t>
            </w:r>
          </w:p>
        </w:tc>
      </w:tr>
    </w:tbl>
    <w:p w:rsidR="00E21B02" w:rsidRPr="00EC4977" w:rsidRDefault="00E21B02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p w:rsidR="001703A5" w:rsidRDefault="001703A5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p w:rsidR="00CF5362" w:rsidRDefault="00CF5362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p w:rsidR="00CF5362" w:rsidRDefault="00CF5362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p w:rsidR="00CF5362" w:rsidRDefault="00CF5362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p w:rsidR="00CF5362" w:rsidRPr="00EC4977" w:rsidRDefault="00CF5362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tbl>
      <w:tblPr>
        <w:tblW w:w="15983" w:type="dxa"/>
        <w:tblInd w:w="-674" w:type="dxa"/>
        <w:tblLook w:val="04A0" w:firstRow="1" w:lastRow="0" w:firstColumn="1" w:lastColumn="0" w:noHBand="0" w:noVBand="1"/>
      </w:tblPr>
      <w:tblGrid>
        <w:gridCol w:w="562"/>
        <w:gridCol w:w="1970"/>
        <w:gridCol w:w="2776"/>
        <w:gridCol w:w="1765"/>
        <w:gridCol w:w="1583"/>
        <w:gridCol w:w="1437"/>
        <w:gridCol w:w="1237"/>
        <w:gridCol w:w="4653"/>
      </w:tblGrid>
      <w:tr w:rsidR="001703A5" w:rsidRPr="00EC4977" w:rsidTr="001703A5">
        <w:trPr>
          <w:trHeight w:val="303"/>
        </w:trPr>
        <w:tc>
          <w:tcPr>
            <w:tcW w:w="1598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lang w:val="bs-Latn-BA" w:eastAsia="bs-Latn-BA"/>
              </w:rPr>
              <w:t>ТАБЕЛАРНИ ПРЕГЛЕД ОДСТУПАЊА ОПЕРАТИВНОГ БУЏЕТА ОД  БУЏЕТА ЗА ПЕРИОД ОД 01.01-31.03.2025. ГОДИНЕ</w:t>
            </w:r>
          </w:p>
        </w:tc>
      </w:tr>
      <w:tr w:rsidR="001703A5" w:rsidRPr="00EC4977" w:rsidTr="001703A5">
        <w:trPr>
          <w:trHeight w:val="303"/>
        </w:trPr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 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 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 </w:t>
            </w:r>
          </w:p>
        </w:tc>
      </w:tr>
      <w:tr w:rsidR="001703A5" w:rsidRPr="00EC4977" w:rsidTr="001703A5">
        <w:trPr>
          <w:trHeight w:val="9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Р. бр.</w:t>
            </w:r>
          </w:p>
        </w:tc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 xml:space="preserve">Организациони </w:t>
            </w: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br/>
              <w:t>код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Буџетски корисник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Буџет за 2025. годину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Оперативни</w:t>
            </w: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br/>
              <w:t>буџет за 2025. годину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Разлика</w:t>
            </w: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br/>
              <w:t>(5-4)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 xml:space="preserve">Аналитика </w:t>
            </w: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br/>
              <w:t>разлике</w:t>
            </w:r>
          </w:p>
        </w:tc>
        <w:tc>
          <w:tcPr>
            <w:tcW w:w="4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Напомена</w:t>
            </w:r>
          </w:p>
        </w:tc>
      </w:tr>
      <w:tr w:rsidR="001703A5" w:rsidRPr="00EC4977" w:rsidTr="001703A5">
        <w:trPr>
          <w:trHeight w:val="303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1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2</w:t>
            </w: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3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7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8</w:t>
            </w:r>
          </w:p>
        </w:tc>
      </w:tr>
      <w:tr w:rsidR="001703A5" w:rsidRPr="00EC4977" w:rsidTr="001703A5">
        <w:trPr>
          <w:trHeight w:val="65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1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00270170</w:t>
            </w:r>
          </w:p>
        </w:tc>
        <w:tc>
          <w:tcPr>
            <w:tcW w:w="2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03A5" w:rsidRPr="00EC4977" w:rsidRDefault="001703A5" w:rsidP="001703A5">
            <w:pPr>
              <w:spacing w:after="0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Одјељење за стамбено-комуналне послове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right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2.428.000,00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right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2.427.525,00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right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-475,00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3A5" w:rsidRPr="00EC4977" w:rsidRDefault="001703A5" w:rsidP="001703A5">
            <w:pPr>
              <w:spacing w:after="0"/>
              <w:jc w:val="right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-475,00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Са конта 414100-Субвенције за социјално становање и реадмисију у ПЈ 00270700</w:t>
            </w:r>
          </w:p>
        </w:tc>
      </w:tr>
      <w:tr w:rsidR="001703A5" w:rsidRPr="00EC4977" w:rsidTr="001703A5">
        <w:trPr>
          <w:trHeight w:val="65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2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center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00270700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03A5" w:rsidRPr="00EC4977" w:rsidRDefault="001703A5" w:rsidP="001703A5">
            <w:pPr>
              <w:spacing w:after="0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ЈЗУ "Дом здравља" Дервента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right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5.582.000,00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right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5.582.475,00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jc w:val="right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475,00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3A5" w:rsidRPr="00EC4977" w:rsidRDefault="001703A5" w:rsidP="001703A5">
            <w:pPr>
              <w:spacing w:after="0"/>
              <w:jc w:val="right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475,00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3A5" w:rsidRPr="00EC4977" w:rsidRDefault="001703A5" w:rsidP="001703A5">
            <w:pPr>
              <w:spacing w:after="0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lang w:val="bs-Latn-BA" w:eastAsia="bs-Latn-BA"/>
              </w:rPr>
              <w:t>На конто 412600-Расходи по основу путовања и смјештаја из ПЈ 00270170</w:t>
            </w:r>
          </w:p>
        </w:tc>
      </w:tr>
    </w:tbl>
    <w:p w:rsidR="001703A5" w:rsidRPr="00EC4977" w:rsidRDefault="001703A5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p w:rsidR="001703A5" w:rsidRPr="00EC4977" w:rsidRDefault="001703A5" w:rsidP="001703A5">
      <w:pPr>
        <w:tabs>
          <w:tab w:val="left" w:pos="7736"/>
        </w:tabs>
        <w:jc w:val="both"/>
        <w:rPr>
          <w:rFonts w:asciiTheme="minorHAnsi" w:hAnsiTheme="minorHAnsi" w:cstheme="minorHAnsi"/>
          <w:b/>
          <w:lang w:val="sr-Cyrl-CS"/>
        </w:rPr>
      </w:pPr>
    </w:p>
    <w:p w:rsidR="001703A5" w:rsidRPr="00EC4977" w:rsidRDefault="001703A5" w:rsidP="001703A5">
      <w:pPr>
        <w:tabs>
          <w:tab w:val="left" w:pos="7736"/>
        </w:tabs>
        <w:jc w:val="both"/>
        <w:rPr>
          <w:rFonts w:asciiTheme="minorHAnsi" w:hAnsiTheme="minorHAnsi" w:cstheme="minorHAnsi"/>
          <w:b/>
          <w:lang w:val="sr-Cyrl-CS"/>
        </w:rPr>
      </w:pPr>
    </w:p>
    <w:p w:rsidR="00E21B02" w:rsidRPr="00EC4977" w:rsidRDefault="001703A5" w:rsidP="001703A5">
      <w:pPr>
        <w:tabs>
          <w:tab w:val="left" w:pos="7736"/>
        </w:tabs>
        <w:jc w:val="both"/>
        <w:rPr>
          <w:rFonts w:asciiTheme="minorHAnsi" w:hAnsiTheme="minorHAnsi" w:cstheme="minorHAnsi"/>
          <w:sz w:val="24"/>
          <w:lang w:val="bs-Cyrl-BA"/>
        </w:rPr>
      </w:pPr>
      <w:r w:rsidRPr="00EC4977">
        <w:rPr>
          <w:rFonts w:asciiTheme="minorHAnsi" w:hAnsiTheme="minorHAnsi" w:cstheme="minorHAnsi"/>
          <w:sz w:val="24"/>
          <w:lang w:val="bs-Cyrl-BA"/>
        </w:rPr>
        <w:t>У посматраном периоду средства буџетске резерве нису коришћена.</w:t>
      </w:r>
    </w:p>
    <w:p w:rsidR="00E21B02" w:rsidRPr="00EC4977" w:rsidRDefault="00E21B02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p w:rsidR="00E21B02" w:rsidRPr="00EC4977" w:rsidRDefault="00E21B02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p w:rsidR="00E21B02" w:rsidRPr="00EC4977" w:rsidRDefault="00E21B02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p w:rsidR="00E21B02" w:rsidRPr="00EC4977" w:rsidRDefault="00E21B02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p w:rsidR="00E21B02" w:rsidRPr="00EC4977" w:rsidRDefault="00E21B02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p w:rsidR="00E21B02" w:rsidRPr="00EC4977" w:rsidRDefault="00E21B02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p w:rsidR="00E21B02" w:rsidRPr="00EC4977" w:rsidRDefault="00E21B02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p w:rsidR="00E21B02" w:rsidRPr="00EC4977" w:rsidRDefault="00E21B02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p w:rsidR="00CF4F36" w:rsidRPr="00EC4977" w:rsidRDefault="00CF4F36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  <w:sectPr w:rsidR="00CF4F36" w:rsidRPr="00EC4977" w:rsidSect="00F85410">
          <w:pgSz w:w="16838" w:h="11906" w:orient="landscape"/>
          <w:pgMar w:top="1134" w:right="1418" w:bottom="992" w:left="1134" w:header="709" w:footer="709" w:gutter="0"/>
          <w:cols w:space="708"/>
          <w:docGrid w:linePitch="360"/>
        </w:sectPr>
      </w:pPr>
    </w:p>
    <w:tbl>
      <w:tblPr>
        <w:tblW w:w="10485" w:type="dxa"/>
        <w:tblLook w:val="04A0" w:firstRow="1" w:lastRow="0" w:firstColumn="1" w:lastColumn="0" w:noHBand="0" w:noVBand="1"/>
      </w:tblPr>
      <w:tblGrid>
        <w:gridCol w:w="520"/>
        <w:gridCol w:w="6640"/>
        <w:gridCol w:w="1640"/>
        <w:gridCol w:w="1685"/>
      </w:tblGrid>
      <w:tr w:rsidR="00E10F64" w:rsidRPr="00EC4977" w:rsidTr="00E10F64">
        <w:trPr>
          <w:trHeight w:val="6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F64" w:rsidRPr="00EC4977" w:rsidRDefault="00E10F64" w:rsidP="00E10F6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bookmarkStart w:id="38" w:name="RANGE!F7:I34"/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bs-Latn-BA" w:eastAsia="bs-Latn-BA"/>
              </w:rPr>
              <w:lastRenderedPageBreak/>
              <w:t>Р. бр.</w:t>
            </w:r>
            <w:bookmarkEnd w:id="38"/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F64" w:rsidRPr="00EC4977" w:rsidRDefault="00E10F64" w:rsidP="00E10F6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bs-Latn-BA" w:eastAsia="bs-Latn-BA"/>
              </w:rPr>
              <w:t>Опис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F64" w:rsidRPr="00EC4977" w:rsidRDefault="00E10F64" w:rsidP="00E10F6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bs-Latn-BA" w:eastAsia="bs-Latn-BA"/>
              </w:rPr>
              <w:t>План                    2025. год.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F64" w:rsidRPr="00EC4977" w:rsidRDefault="00E10F64" w:rsidP="00E10F6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bs-Latn-BA" w:eastAsia="bs-Latn-BA"/>
              </w:rPr>
              <w:t>Извршење 01.01-31.03.2025.</w:t>
            </w:r>
          </w:p>
        </w:tc>
      </w:tr>
      <w:tr w:rsidR="00E10F64" w:rsidRPr="00EC4977" w:rsidTr="00E10F64">
        <w:trPr>
          <w:trHeight w:val="40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1.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F64" w:rsidRPr="00EC4977" w:rsidRDefault="00E10F64" w:rsidP="00E10F64">
            <w:pPr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Порески приходи (фонд 01)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15.550.000,00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3.381.517,10</w:t>
            </w:r>
          </w:p>
        </w:tc>
      </w:tr>
      <w:tr w:rsidR="00E10F64" w:rsidRPr="00EC4977" w:rsidTr="00E10F64">
        <w:trPr>
          <w:trHeight w:val="40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2.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F64" w:rsidRPr="00EC4977" w:rsidRDefault="00E10F64" w:rsidP="00E10F64">
            <w:pPr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Непорески приходи (фонд 01)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8.986.000,00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2.545.098,16</w:t>
            </w:r>
          </w:p>
        </w:tc>
      </w:tr>
      <w:tr w:rsidR="00E10F64" w:rsidRPr="00EC4977" w:rsidTr="00E10F64">
        <w:trPr>
          <w:trHeight w:val="40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3.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F64" w:rsidRPr="00EC4977" w:rsidRDefault="00E10F64" w:rsidP="00E10F64">
            <w:pPr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Грантови (фонд 01)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238.000,00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71.558,07</w:t>
            </w:r>
          </w:p>
        </w:tc>
      </w:tr>
      <w:tr w:rsidR="00E10F64" w:rsidRPr="00EC4977" w:rsidTr="00E10F64">
        <w:trPr>
          <w:trHeight w:val="40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4.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F64" w:rsidRPr="00EC4977" w:rsidRDefault="00E10F64" w:rsidP="00E10F64">
            <w:pPr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Трансфери између или унутар јединица власти (фонд 01)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1.433.000,00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353.550,94</w:t>
            </w:r>
          </w:p>
        </w:tc>
      </w:tr>
      <w:tr w:rsidR="00E10F64" w:rsidRPr="00EC4977" w:rsidTr="00E10F64">
        <w:trPr>
          <w:trHeight w:val="40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5. 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F64" w:rsidRPr="00EC4977" w:rsidRDefault="00E10F64" w:rsidP="00E10F64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Примици за нефинансијску имовину (фонд 01)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1.089.000,00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17.191,13</w:t>
            </w:r>
          </w:p>
        </w:tc>
      </w:tr>
      <w:tr w:rsidR="00E10F64" w:rsidRPr="00EC4977" w:rsidTr="00E10F64">
        <w:trPr>
          <w:trHeight w:val="40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6.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F64" w:rsidRPr="00EC4977" w:rsidRDefault="00E10F64" w:rsidP="00E10F64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Примици од финансијске имовине (фонд 01)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800,00</w:t>
            </w:r>
          </w:p>
        </w:tc>
      </w:tr>
      <w:tr w:rsidR="00E10F64" w:rsidRPr="00EC4977" w:rsidTr="00E10F64">
        <w:trPr>
          <w:trHeight w:val="40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7.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F64" w:rsidRPr="00EC4977" w:rsidRDefault="00E10F64" w:rsidP="00E10F64">
            <w:pPr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Остали примици (фонд 01)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248.000,00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126.441,55</w:t>
            </w:r>
          </w:p>
        </w:tc>
      </w:tr>
      <w:tr w:rsidR="00E10F64" w:rsidRPr="00EC4977" w:rsidTr="00E10F64">
        <w:trPr>
          <w:trHeight w:val="40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8.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F64" w:rsidRPr="00EC4977" w:rsidRDefault="00E10F64" w:rsidP="00E10F64">
            <w:pPr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Суфицит - неутрошена намјенска средства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147.000,00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E10F64" w:rsidRPr="00EC4977" w:rsidTr="00E10F64">
        <w:trPr>
          <w:trHeight w:val="40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9.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F64" w:rsidRPr="00EC4977" w:rsidRDefault="00E10F64" w:rsidP="00E10F6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Остварени буџетски приходи и примици - Фонд 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27.746.000,00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6.496.156,95</w:t>
            </w:r>
          </w:p>
        </w:tc>
      </w:tr>
      <w:tr w:rsidR="00E10F64" w:rsidRPr="00EC4977" w:rsidTr="00E10F64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10.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F64" w:rsidRPr="00EC4977" w:rsidRDefault="00E10F64" w:rsidP="00E10F6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Приходи и примици буџетских корисника остварени по посебним прописима – Фонд 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E10F64" w:rsidRPr="00EC4977" w:rsidTr="00E10F64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11.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F64" w:rsidRPr="00EC4977" w:rsidRDefault="00E10F64" w:rsidP="00E10F64">
            <w:pPr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Приходи и примици буџетских корисника остварени по основу грантова – Фонд 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E10F64" w:rsidRPr="00EC4977" w:rsidTr="00E10F64">
        <w:trPr>
          <w:trHeight w:val="40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12.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F64" w:rsidRPr="00EC4977" w:rsidRDefault="00E10F64" w:rsidP="00E10F6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Остварени остали приходи и примици - Фонд 05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800.000,00</w:t>
            </w:r>
          </w:p>
        </w:tc>
      </w:tr>
      <w:tr w:rsidR="00E10F64" w:rsidRPr="00EC4977" w:rsidTr="00E10F64">
        <w:trPr>
          <w:trHeight w:val="40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bs-Latn-BA" w:eastAsia="bs-Latn-BA"/>
              </w:rPr>
              <w:t>13.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bs-Latn-BA" w:eastAsia="bs-Latn-BA"/>
              </w:rPr>
              <w:t>УКУПНО ОСТВАРЕНА СРЕДСТВА (Фонд 01-05)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bs-Latn-BA" w:eastAsia="bs-Latn-BA"/>
              </w:rPr>
              <w:t>27.746.000,00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bs-Latn-BA" w:eastAsia="bs-Latn-BA"/>
              </w:rPr>
              <w:t>7.296.156,95</w:t>
            </w:r>
          </w:p>
        </w:tc>
      </w:tr>
      <w:tr w:rsidR="00E10F64" w:rsidRPr="00EC4977" w:rsidTr="00E10F64">
        <w:trPr>
          <w:trHeight w:val="40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14.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F64" w:rsidRPr="00EC4977" w:rsidRDefault="00E10F64" w:rsidP="00E10F64">
            <w:pPr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Буџетски расходи (фонд 01)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22.460.200,00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4.905.877,59</w:t>
            </w:r>
          </w:p>
        </w:tc>
      </w:tr>
      <w:tr w:rsidR="00E10F64" w:rsidRPr="00EC4977" w:rsidTr="00E10F64">
        <w:trPr>
          <w:trHeight w:val="40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15.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F64" w:rsidRPr="00EC4977" w:rsidRDefault="00E10F64" w:rsidP="00E10F64">
            <w:pPr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Издаци за нефинансијску имовину (фонд 01)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4.488.300,00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193.203,28</w:t>
            </w:r>
          </w:p>
        </w:tc>
      </w:tr>
      <w:tr w:rsidR="00E10F64" w:rsidRPr="00EC4977" w:rsidTr="00E10F64">
        <w:trPr>
          <w:trHeight w:val="40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16.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F64" w:rsidRPr="00EC4977" w:rsidRDefault="00E10F64" w:rsidP="00E10F64">
            <w:pPr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Издаци за отплату дугова (фонд 01)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469.500,00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112.816,54</w:t>
            </w:r>
          </w:p>
        </w:tc>
      </w:tr>
      <w:tr w:rsidR="00E10F64" w:rsidRPr="00EC4977" w:rsidTr="00E10F64">
        <w:trPr>
          <w:trHeight w:val="40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17.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F64" w:rsidRPr="00EC4977" w:rsidRDefault="00E10F64" w:rsidP="00E10F64">
            <w:pPr>
              <w:spacing w:after="0"/>
              <w:jc w:val="both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Остали издаци (фонд 01)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328.000,00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i/>
                <w:iCs/>
                <w:color w:val="000000"/>
                <w:sz w:val="20"/>
                <w:szCs w:val="20"/>
                <w:lang w:val="bs-Latn-BA" w:eastAsia="bs-Latn-BA"/>
              </w:rPr>
              <w:t>106.822,22</w:t>
            </w:r>
          </w:p>
        </w:tc>
      </w:tr>
      <w:tr w:rsidR="00E10F64" w:rsidRPr="00EC4977" w:rsidTr="00E10F64">
        <w:trPr>
          <w:trHeight w:val="40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18.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F64" w:rsidRPr="00EC4977" w:rsidRDefault="00E10F64" w:rsidP="00E10F6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Остварени буџетски расходи и издаци - Фонд 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27.746.000,00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5.318.719,63</w:t>
            </w:r>
          </w:p>
        </w:tc>
      </w:tr>
      <w:tr w:rsidR="00E10F64" w:rsidRPr="00EC4977" w:rsidTr="00E10F64">
        <w:trPr>
          <w:trHeight w:val="40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19.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F64" w:rsidRPr="00EC4977" w:rsidRDefault="00E10F64" w:rsidP="00E10F6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Расходи и издаци - Фонд 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E10F64" w:rsidRPr="00EC4977" w:rsidTr="00E10F64">
        <w:trPr>
          <w:trHeight w:val="40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20.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F64" w:rsidRPr="00EC4977" w:rsidRDefault="00E10F64" w:rsidP="00E10F6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Расходи и издаци - Фонд 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E10F64" w:rsidRPr="00EC4977" w:rsidTr="00E10F64">
        <w:trPr>
          <w:trHeight w:val="40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21.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F64" w:rsidRPr="00EC4977" w:rsidRDefault="00E10F64" w:rsidP="00E10F6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Остварени остали расходи и издаци - Фонд 05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E10F64" w:rsidRPr="00EC4977" w:rsidTr="00E10F64">
        <w:trPr>
          <w:trHeight w:val="40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bs-Latn-BA" w:eastAsia="bs-Latn-BA"/>
              </w:rPr>
              <w:t>22.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bs-Latn-BA" w:eastAsia="bs-Latn-BA"/>
              </w:rPr>
              <w:t>УКУПНО ОСТВАРЕНИ РАСХОДИ И ИЗДАЦИ (Фонд 01-05)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bs-Latn-BA" w:eastAsia="bs-Latn-BA"/>
              </w:rPr>
              <w:t>27.746.000,00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val="bs-Latn-BA" w:eastAsia="bs-Latn-BA"/>
              </w:rPr>
              <w:t>5.318.719,63</w:t>
            </w:r>
          </w:p>
        </w:tc>
      </w:tr>
      <w:tr w:rsidR="00E10F64" w:rsidRPr="00EC4977" w:rsidTr="00E10F64">
        <w:trPr>
          <w:trHeight w:val="40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23.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F64" w:rsidRPr="00EC4977" w:rsidRDefault="00E10F64" w:rsidP="00E10F64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Суфицит Фонда 01 (9-18)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F64" w:rsidRPr="00EC4977" w:rsidRDefault="00E10F64" w:rsidP="00E10F64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</w:pPr>
            <w:r w:rsidRPr="00EC49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bs-Latn-BA" w:eastAsia="bs-Latn-BA"/>
              </w:rPr>
              <w:t>1.177.437,32</w:t>
            </w:r>
          </w:p>
        </w:tc>
      </w:tr>
    </w:tbl>
    <w:p w:rsidR="00D329DD" w:rsidRPr="00EC4977" w:rsidRDefault="00D329DD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p w:rsidR="00685B55" w:rsidRPr="00EC4977" w:rsidRDefault="00685B55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p w:rsidR="00685B55" w:rsidRPr="00EC4977" w:rsidRDefault="00685B55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p w:rsidR="00685B55" w:rsidRPr="00EC4977" w:rsidRDefault="00685B55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p w:rsidR="00E10F64" w:rsidRPr="00EC4977" w:rsidRDefault="00E10F64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  <w:r w:rsidRPr="00EC4977">
        <w:rPr>
          <w:rFonts w:asciiTheme="minorHAnsi" w:hAnsiTheme="minorHAnsi" w:cstheme="minorHAnsi"/>
          <w:b/>
          <w:lang w:val="sr-Cyrl-CS"/>
        </w:rPr>
        <w:t>ОБРАЂИВАЧ:                                                                                                                       ПРЕДЛАГАЧ:</w:t>
      </w:r>
    </w:p>
    <w:p w:rsidR="00E10F64" w:rsidRPr="00EC4977" w:rsidRDefault="00E10F64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  <w:r w:rsidRPr="00EC4977">
        <w:rPr>
          <w:rFonts w:asciiTheme="minorHAnsi" w:hAnsiTheme="minorHAnsi" w:cstheme="minorHAnsi"/>
          <w:b/>
          <w:lang w:val="sr-Cyrl-CS"/>
        </w:rPr>
        <w:t>ОДЈЕЉЕЊЕ ЗА ФИНАНСИЈЕ                                                                                  ГРАДОНАЧЕЛНИК</w:t>
      </w:r>
    </w:p>
    <w:p w:rsidR="00F85410" w:rsidRPr="00EC4977" w:rsidRDefault="00F85410" w:rsidP="00356A5F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p w:rsidR="0084117A" w:rsidRPr="00EC4977" w:rsidRDefault="0084117A">
      <w:pPr>
        <w:tabs>
          <w:tab w:val="left" w:pos="7736"/>
        </w:tabs>
        <w:rPr>
          <w:rFonts w:asciiTheme="minorHAnsi" w:hAnsiTheme="minorHAnsi" w:cstheme="minorHAnsi"/>
          <w:b/>
          <w:lang w:val="sr-Cyrl-CS"/>
        </w:rPr>
      </w:pPr>
    </w:p>
    <w:sectPr w:rsidR="0084117A" w:rsidRPr="00EC4977" w:rsidSect="00CF4F36">
      <w:pgSz w:w="11906" w:h="16838"/>
      <w:pgMar w:top="1418" w:right="992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1B1" w:rsidRDefault="008161B1" w:rsidP="00785E4C">
      <w:pPr>
        <w:spacing w:after="0"/>
      </w:pPr>
      <w:r>
        <w:separator/>
      </w:r>
    </w:p>
  </w:endnote>
  <w:endnote w:type="continuationSeparator" w:id="0">
    <w:p w:rsidR="008161B1" w:rsidRDefault="008161B1" w:rsidP="00785E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362" w:rsidRDefault="00CF5362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CF5362" w:rsidRDefault="00CF5362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362" w:rsidRDefault="00CF5362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4117A">
      <w:rPr>
        <w:noProof/>
      </w:rPr>
      <w:t>19</w:t>
    </w:r>
    <w:r>
      <w:rPr>
        <w:noProof/>
      </w:rPr>
      <w:fldChar w:fldCharType="end"/>
    </w:r>
  </w:p>
  <w:p w:rsidR="00CF5362" w:rsidRDefault="00CF536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1B1" w:rsidRDefault="008161B1" w:rsidP="00785E4C">
      <w:pPr>
        <w:spacing w:after="0"/>
      </w:pPr>
      <w:r>
        <w:separator/>
      </w:r>
    </w:p>
  </w:footnote>
  <w:footnote w:type="continuationSeparator" w:id="0">
    <w:p w:rsidR="008161B1" w:rsidRDefault="008161B1" w:rsidP="00785E4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551BC"/>
    <w:multiLevelType w:val="hybridMultilevel"/>
    <w:tmpl w:val="D9EE3D1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A60CA"/>
    <w:multiLevelType w:val="hybridMultilevel"/>
    <w:tmpl w:val="E118FF78"/>
    <w:lvl w:ilvl="0" w:tplc="8CB0DC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B0018"/>
    <w:multiLevelType w:val="hybridMultilevel"/>
    <w:tmpl w:val="90707BF0"/>
    <w:lvl w:ilvl="0" w:tplc="8CB0DC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C169F"/>
    <w:multiLevelType w:val="hybridMultilevel"/>
    <w:tmpl w:val="DF6E1B5E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B2BE8"/>
    <w:multiLevelType w:val="hybridMultilevel"/>
    <w:tmpl w:val="AFB66F3A"/>
    <w:lvl w:ilvl="0" w:tplc="081A000F">
      <w:start w:val="1"/>
      <w:numFmt w:val="decimal"/>
      <w:lvlText w:val="%1."/>
      <w:lvlJc w:val="left"/>
      <w:pPr>
        <w:ind w:left="1429" w:hanging="360"/>
      </w:pPr>
    </w:lvl>
    <w:lvl w:ilvl="1" w:tplc="081A0019" w:tentative="1">
      <w:start w:val="1"/>
      <w:numFmt w:val="lowerLetter"/>
      <w:lvlText w:val="%2."/>
      <w:lvlJc w:val="left"/>
      <w:pPr>
        <w:ind w:left="2149" w:hanging="360"/>
      </w:pPr>
    </w:lvl>
    <w:lvl w:ilvl="2" w:tplc="081A001B" w:tentative="1">
      <w:start w:val="1"/>
      <w:numFmt w:val="lowerRoman"/>
      <w:lvlText w:val="%3."/>
      <w:lvlJc w:val="right"/>
      <w:pPr>
        <w:ind w:left="2869" w:hanging="180"/>
      </w:pPr>
    </w:lvl>
    <w:lvl w:ilvl="3" w:tplc="081A000F" w:tentative="1">
      <w:start w:val="1"/>
      <w:numFmt w:val="decimal"/>
      <w:lvlText w:val="%4."/>
      <w:lvlJc w:val="left"/>
      <w:pPr>
        <w:ind w:left="3589" w:hanging="360"/>
      </w:pPr>
    </w:lvl>
    <w:lvl w:ilvl="4" w:tplc="081A0019" w:tentative="1">
      <w:start w:val="1"/>
      <w:numFmt w:val="lowerLetter"/>
      <w:lvlText w:val="%5."/>
      <w:lvlJc w:val="left"/>
      <w:pPr>
        <w:ind w:left="4309" w:hanging="360"/>
      </w:pPr>
    </w:lvl>
    <w:lvl w:ilvl="5" w:tplc="081A001B" w:tentative="1">
      <w:start w:val="1"/>
      <w:numFmt w:val="lowerRoman"/>
      <w:lvlText w:val="%6."/>
      <w:lvlJc w:val="right"/>
      <w:pPr>
        <w:ind w:left="5029" w:hanging="180"/>
      </w:pPr>
    </w:lvl>
    <w:lvl w:ilvl="6" w:tplc="081A000F" w:tentative="1">
      <w:start w:val="1"/>
      <w:numFmt w:val="decimal"/>
      <w:lvlText w:val="%7."/>
      <w:lvlJc w:val="left"/>
      <w:pPr>
        <w:ind w:left="5749" w:hanging="360"/>
      </w:pPr>
    </w:lvl>
    <w:lvl w:ilvl="7" w:tplc="081A0019" w:tentative="1">
      <w:start w:val="1"/>
      <w:numFmt w:val="lowerLetter"/>
      <w:lvlText w:val="%8."/>
      <w:lvlJc w:val="left"/>
      <w:pPr>
        <w:ind w:left="6469" w:hanging="360"/>
      </w:pPr>
    </w:lvl>
    <w:lvl w:ilvl="8" w:tplc="08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4243725"/>
    <w:multiLevelType w:val="hybridMultilevel"/>
    <w:tmpl w:val="22CC6786"/>
    <w:lvl w:ilvl="0" w:tplc="8CB0DC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B27608"/>
    <w:multiLevelType w:val="hybridMultilevel"/>
    <w:tmpl w:val="CB16BD1A"/>
    <w:lvl w:ilvl="0" w:tplc="8CB0DCCE">
      <w:start w:val="1"/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CC24F3D"/>
    <w:multiLevelType w:val="hybridMultilevel"/>
    <w:tmpl w:val="3F92116E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825D81"/>
    <w:multiLevelType w:val="hybridMultilevel"/>
    <w:tmpl w:val="ADAA0268"/>
    <w:lvl w:ilvl="0" w:tplc="8CB0DC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56665A"/>
    <w:multiLevelType w:val="hybridMultilevel"/>
    <w:tmpl w:val="8A127302"/>
    <w:lvl w:ilvl="0" w:tplc="8CB0DC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5B231B"/>
    <w:multiLevelType w:val="hybridMultilevel"/>
    <w:tmpl w:val="D6DA0F8C"/>
    <w:lvl w:ilvl="0" w:tplc="8CB0DCCE">
      <w:start w:val="1"/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34766281"/>
    <w:multiLevelType w:val="hybridMultilevel"/>
    <w:tmpl w:val="D94024EA"/>
    <w:lvl w:ilvl="0" w:tplc="8CB0DCCE">
      <w:start w:val="1"/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34A14979"/>
    <w:multiLevelType w:val="multilevel"/>
    <w:tmpl w:val="F30237A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E4A663A"/>
    <w:multiLevelType w:val="hybridMultilevel"/>
    <w:tmpl w:val="522CE7C8"/>
    <w:lvl w:ilvl="0" w:tplc="8CB0DC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FB58E1"/>
    <w:multiLevelType w:val="multilevel"/>
    <w:tmpl w:val="0402099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E262115"/>
    <w:multiLevelType w:val="multilevel"/>
    <w:tmpl w:val="F9864F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74E000D0"/>
    <w:multiLevelType w:val="hybridMultilevel"/>
    <w:tmpl w:val="B9D81C6E"/>
    <w:lvl w:ilvl="0" w:tplc="8CB0DC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9E60E5"/>
    <w:multiLevelType w:val="hybridMultilevel"/>
    <w:tmpl w:val="14A69BD2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7"/>
  </w:num>
  <w:num w:numId="8">
    <w:abstractNumId w:val="17"/>
  </w:num>
  <w:num w:numId="9">
    <w:abstractNumId w:val="14"/>
  </w:num>
  <w:num w:numId="10">
    <w:abstractNumId w:val="12"/>
  </w:num>
  <w:num w:numId="11">
    <w:abstractNumId w:val="8"/>
  </w:num>
  <w:num w:numId="12">
    <w:abstractNumId w:val="10"/>
  </w:num>
  <w:num w:numId="13">
    <w:abstractNumId w:val="1"/>
  </w:num>
  <w:num w:numId="14">
    <w:abstractNumId w:val="2"/>
  </w:num>
  <w:num w:numId="15">
    <w:abstractNumId w:val="16"/>
  </w:num>
  <w:num w:numId="16">
    <w:abstractNumId w:val="6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CA3"/>
    <w:rsid w:val="000004CD"/>
    <w:rsid w:val="00001E4A"/>
    <w:rsid w:val="00002025"/>
    <w:rsid w:val="000032D6"/>
    <w:rsid w:val="00004190"/>
    <w:rsid w:val="00004EE1"/>
    <w:rsid w:val="00011D32"/>
    <w:rsid w:val="00011FD9"/>
    <w:rsid w:val="00012DDA"/>
    <w:rsid w:val="00013A2B"/>
    <w:rsid w:val="00013BB7"/>
    <w:rsid w:val="00013D53"/>
    <w:rsid w:val="00013FBC"/>
    <w:rsid w:val="00014EDB"/>
    <w:rsid w:val="0001545C"/>
    <w:rsid w:val="00015D26"/>
    <w:rsid w:val="000163FA"/>
    <w:rsid w:val="00020701"/>
    <w:rsid w:val="00022983"/>
    <w:rsid w:val="00022F5C"/>
    <w:rsid w:val="0002414A"/>
    <w:rsid w:val="00025E01"/>
    <w:rsid w:val="00026E06"/>
    <w:rsid w:val="000276B6"/>
    <w:rsid w:val="00027858"/>
    <w:rsid w:val="00030690"/>
    <w:rsid w:val="00032339"/>
    <w:rsid w:val="00033BBF"/>
    <w:rsid w:val="0003490C"/>
    <w:rsid w:val="0003607B"/>
    <w:rsid w:val="00036951"/>
    <w:rsid w:val="00036CB6"/>
    <w:rsid w:val="00037441"/>
    <w:rsid w:val="00037D64"/>
    <w:rsid w:val="00040C4E"/>
    <w:rsid w:val="00041239"/>
    <w:rsid w:val="00041A28"/>
    <w:rsid w:val="00043563"/>
    <w:rsid w:val="0004371E"/>
    <w:rsid w:val="00043E71"/>
    <w:rsid w:val="000446A4"/>
    <w:rsid w:val="00045126"/>
    <w:rsid w:val="00045C07"/>
    <w:rsid w:val="000472BF"/>
    <w:rsid w:val="00047B45"/>
    <w:rsid w:val="00047C19"/>
    <w:rsid w:val="00055965"/>
    <w:rsid w:val="00056BF1"/>
    <w:rsid w:val="00057A41"/>
    <w:rsid w:val="00061E8D"/>
    <w:rsid w:val="0006370D"/>
    <w:rsid w:val="00065BDF"/>
    <w:rsid w:val="00066105"/>
    <w:rsid w:val="00066308"/>
    <w:rsid w:val="00070688"/>
    <w:rsid w:val="00071524"/>
    <w:rsid w:val="000715C2"/>
    <w:rsid w:val="00072029"/>
    <w:rsid w:val="0007377A"/>
    <w:rsid w:val="00075F1F"/>
    <w:rsid w:val="00077AAB"/>
    <w:rsid w:val="00081386"/>
    <w:rsid w:val="000819CB"/>
    <w:rsid w:val="000823CD"/>
    <w:rsid w:val="00083EDF"/>
    <w:rsid w:val="0008470A"/>
    <w:rsid w:val="00085CD5"/>
    <w:rsid w:val="00086B04"/>
    <w:rsid w:val="00091D16"/>
    <w:rsid w:val="000920B6"/>
    <w:rsid w:val="00095A4B"/>
    <w:rsid w:val="00096B79"/>
    <w:rsid w:val="00096B8B"/>
    <w:rsid w:val="000A0747"/>
    <w:rsid w:val="000A1DAE"/>
    <w:rsid w:val="000A2187"/>
    <w:rsid w:val="000A31FE"/>
    <w:rsid w:val="000A3AAD"/>
    <w:rsid w:val="000A5D09"/>
    <w:rsid w:val="000A5D0E"/>
    <w:rsid w:val="000A64F6"/>
    <w:rsid w:val="000A69AF"/>
    <w:rsid w:val="000A6E10"/>
    <w:rsid w:val="000B1B85"/>
    <w:rsid w:val="000B200F"/>
    <w:rsid w:val="000B2C71"/>
    <w:rsid w:val="000B2F5E"/>
    <w:rsid w:val="000B4FF8"/>
    <w:rsid w:val="000B637E"/>
    <w:rsid w:val="000B6CCD"/>
    <w:rsid w:val="000B6E14"/>
    <w:rsid w:val="000C28B7"/>
    <w:rsid w:val="000C4EA1"/>
    <w:rsid w:val="000C5654"/>
    <w:rsid w:val="000C661F"/>
    <w:rsid w:val="000D06F5"/>
    <w:rsid w:val="000D1D35"/>
    <w:rsid w:val="000D370F"/>
    <w:rsid w:val="000D37B4"/>
    <w:rsid w:val="000D4CBB"/>
    <w:rsid w:val="000D4CEB"/>
    <w:rsid w:val="000D4DF7"/>
    <w:rsid w:val="000D4DFD"/>
    <w:rsid w:val="000D4EEB"/>
    <w:rsid w:val="000D5414"/>
    <w:rsid w:val="000D5D06"/>
    <w:rsid w:val="000D6036"/>
    <w:rsid w:val="000E0708"/>
    <w:rsid w:val="000E0C6B"/>
    <w:rsid w:val="000E3D1F"/>
    <w:rsid w:val="000E47F0"/>
    <w:rsid w:val="000E4BE8"/>
    <w:rsid w:val="000F041E"/>
    <w:rsid w:val="000F18C9"/>
    <w:rsid w:val="000F3CFB"/>
    <w:rsid w:val="000F676B"/>
    <w:rsid w:val="00102E63"/>
    <w:rsid w:val="00106745"/>
    <w:rsid w:val="00107BD6"/>
    <w:rsid w:val="001109B4"/>
    <w:rsid w:val="001123CE"/>
    <w:rsid w:val="001134A9"/>
    <w:rsid w:val="0011371D"/>
    <w:rsid w:val="00113A64"/>
    <w:rsid w:val="00113E5B"/>
    <w:rsid w:val="00114080"/>
    <w:rsid w:val="001140BC"/>
    <w:rsid w:val="00114DB9"/>
    <w:rsid w:val="00114E38"/>
    <w:rsid w:val="00116211"/>
    <w:rsid w:val="00117D70"/>
    <w:rsid w:val="00121C58"/>
    <w:rsid w:val="0012397C"/>
    <w:rsid w:val="001267CA"/>
    <w:rsid w:val="001269A4"/>
    <w:rsid w:val="00127503"/>
    <w:rsid w:val="00135EE0"/>
    <w:rsid w:val="00140297"/>
    <w:rsid w:val="00141424"/>
    <w:rsid w:val="00141FD9"/>
    <w:rsid w:val="0014343D"/>
    <w:rsid w:val="001466E6"/>
    <w:rsid w:val="001469C7"/>
    <w:rsid w:val="00146FF8"/>
    <w:rsid w:val="0014714F"/>
    <w:rsid w:val="001472FB"/>
    <w:rsid w:val="00147805"/>
    <w:rsid w:val="0014799E"/>
    <w:rsid w:val="00150F47"/>
    <w:rsid w:val="00153166"/>
    <w:rsid w:val="001533A8"/>
    <w:rsid w:val="00154A14"/>
    <w:rsid w:val="0015650D"/>
    <w:rsid w:val="0016049F"/>
    <w:rsid w:val="00161C46"/>
    <w:rsid w:val="001630CD"/>
    <w:rsid w:val="001644A5"/>
    <w:rsid w:val="001648E9"/>
    <w:rsid w:val="00165B09"/>
    <w:rsid w:val="0016733F"/>
    <w:rsid w:val="0016754B"/>
    <w:rsid w:val="00167C6A"/>
    <w:rsid w:val="001703A5"/>
    <w:rsid w:val="0017064E"/>
    <w:rsid w:val="00170808"/>
    <w:rsid w:val="00171DAF"/>
    <w:rsid w:val="00172732"/>
    <w:rsid w:val="00172738"/>
    <w:rsid w:val="00173ACD"/>
    <w:rsid w:val="00173F34"/>
    <w:rsid w:val="00175BD5"/>
    <w:rsid w:val="00175CC6"/>
    <w:rsid w:val="0017690E"/>
    <w:rsid w:val="0018147E"/>
    <w:rsid w:val="00181D3E"/>
    <w:rsid w:val="00182827"/>
    <w:rsid w:val="00182D55"/>
    <w:rsid w:val="00183C5E"/>
    <w:rsid w:val="00184461"/>
    <w:rsid w:val="00192173"/>
    <w:rsid w:val="001924BC"/>
    <w:rsid w:val="00194A37"/>
    <w:rsid w:val="001A2188"/>
    <w:rsid w:val="001A459E"/>
    <w:rsid w:val="001A580A"/>
    <w:rsid w:val="001A6649"/>
    <w:rsid w:val="001A6F26"/>
    <w:rsid w:val="001A78D3"/>
    <w:rsid w:val="001B12CF"/>
    <w:rsid w:val="001B3F44"/>
    <w:rsid w:val="001B3F70"/>
    <w:rsid w:val="001B64EA"/>
    <w:rsid w:val="001B74DE"/>
    <w:rsid w:val="001C0B94"/>
    <w:rsid w:val="001C4492"/>
    <w:rsid w:val="001C4599"/>
    <w:rsid w:val="001C5637"/>
    <w:rsid w:val="001C571B"/>
    <w:rsid w:val="001C5E33"/>
    <w:rsid w:val="001C6A21"/>
    <w:rsid w:val="001C745E"/>
    <w:rsid w:val="001D14B8"/>
    <w:rsid w:val="001D1AF0"/>
    <w:rsid w:val="001D27EE"/>
    <w:rsid w:val="001D5735"/>
    <w:rsid w:val="001E113D"/>
    <w:rsid w:val="001E2131"/>
    <w:rsid w:val="001E5054"/>
    <w:rsid w:val="001E5F86"/>
    <w:rsid w:val="001E60B1"/>
    <w:rsid w:val="001F065D"/>
    <w:rsid w:val="001F0B17"/>
    <w:rsid w:val="001F44DF"/>
    <w:rsid w:val="001F6AC9"/>
    <w:rsid w:val="001F6EF6"/>
    <w:rsid w:val="001F770F"/>
    <w:rsid w:val="00200651"/>
    <w:rsid w:val="00205B62"/>
    <w:rsid w:val="00206947"/>
    <w:rsid w:val="00207E8F"/>
    <w:rsid w:val="00210790"/>
    <w:rsid w:val="00210938"/>
    <w:rsid w:val="0021224D"/>
    <w:rsid w:val="002122A7"/>
    <w:rsid w:val="0021323A"/>
    <w:rsid w:val="0021581F"/>
    <w:rsid w:val="00215F6F"/>
    <w:rsid w:val="002178DF"/>
    <w:rsid w:val="00220CFA"/>
    <w:rsid w:val="00224007"/>
    <w:rsid w:val="00224CF7"/>
    <w:rsid w:val="0022508B"/>
    <w:rsid w:val="0022590C"/>
    <w:rsid w:val="00225D87"/>
    <w:rsid w:val="00226DA9"/>
    <w:rsid w:val="00227A1E"/>
    <w:rsid w:val="002301F1"/>
    <w:rsid w:val="00230B92"/>
    <w:rsid w:val="00232FEC"/>
    <w:rsid w:val="0023329D"/>
    <w:rsid w:val="00233670"/>
    <w:rsid w:val="002349CF"/>
    <w:rsid w:val="00234AE8"/>
    <w:rsid w:val="00235812"/>
    <w:rsid w:val="0023663F"/>
    <w:rsid w:val="00241FAF"/>
    <w:rsid w:val="0024220B"/>
    <w:rsid w:val="0024266A"/>
    <w:rsid w:val="00243170"/>
    <w:rsid w:val="00244C68"/>
    <w:rsid w:val="002454A9"/>
    <w:rsid w:val="00245908"/>
    <w:rsid w:val="00246E13"/>
    <w:rsid w:val="00247FD5"/>
    <w:rsid w:val="00250B60"/>
    <w:rsid w:val="0025162B"/>
    <w:rsid w:val="00252144"/>
    <w:rsid w:val="00252D66"/>
    <w:rsid w:val="00253792"/>
    <w:rsid w:val="002579C2"/>
    <w:rsid w:val="002603BC"/>
    <w:rsid w:val="00261E9D"/>
    <w:rsid w:val="0026219C"/>
    <w:rsid w:val="0026272B"/>
    <w:rsid w:val="00264AAE"/>
    <w:rsid w:val="0026511D"/>
    <w:rsid w:val="00265968"/>
    <w:rsid w:val="0026708D"/>
    <w:rsid w:val="002675F2"/>
    <w:rsid w:val="00267842"/>
    <w:rsid w:val="00267F82"/>
    <w:rsid w:val="00267FC7"/>
    <w:rsid w:val="002701E7"/>
    <w:rsid w:val="00270A7A"/>
    <w:rsid w:val="002714E3"/>
    <w:rsid w:val="00272561"/>
    <w:rsid w:val="00272F8A"/>
    <w:rsid w:val="002739AC"/>
    <w:rsid w:val="00274DBD"/>
    <w:rsid w:val="00275002"/>
    <w:rsid w:val="00276905"/>
    <w:rsid w:val="00277A27"/>
    <w:rsid w:val="00281E02"/>
    <w:rsid w:val="00283188"/>
    <w:rsid w:val="00283FC0"/>
    <w:rsid w:val="0028522B"/>
    <w:rsid w:val="0028626E"/>
    <w:rsid w:val="00291C5A"/>
    <w:rsid w:val="002922B0"/>
    <w:rsid w:val="002930D5"/>
    <w:rsid w:val="00293EBB"/>
    <w:rsid w:val="00293F9A"/>
    <w:rsid w:val="0029494F"/>
    <w:rsid w:val="0029693F"/>
    <w:rsid w:val="002A102D"/>
    <w:rsid w:val="002A218E"/>
    <w:rsid w:val="002A3126"/>
    <w:rsid w:val="002A3A0F"/>
    <w:rsid w:val="002A4B3C"/>
    <w:rsid w:val="002A70E7"/>
    <w:rsid w:val="002A7398"/>
    <w:rsid w:val="002A7C24"/>
    <w:rsid w:val="002B1C86"/>
    <w:rsid w:val="002B4252"/>
    <w:rsid w:val="002B68D3"/>
    <w:rsid w:val="002C4134"/>
    <w:rsid w:val="002D0C40"/>
    <w:rsid w:val="002D4938"/>
    <w:rsid w:val="002D51BA"/>
    <w:rsid w:val="002D55A1"/>
    <w:rsid w:val="002D6D00"/>
    <w:rsid w:val="002D6D5D"/>
    <w:rsid w:val="002E13A4"/>
    <w:rsid w:val="002E3F5A"/>
    <w:rsid w:val="002E42BC"/>
    <w:rsid w:val="002E445A"/>
    <w:rsid w:val="002E572E"/>
    <w:rsid w:val="002E5F11"/>
    <w:rsid w:val="002E60F5"/>
    <w:rsid w:val="002F11BE"/>
    <w:rsid w:val="002F204E"/>
    <w:rsid w:val="002F208A"/>
    <w:rsid w:val="002F2C85"/>
    <w:rsid w:val="002F3F84"/>
    <w:rsid w:val="002F4DF6"/>
    <w:rsid w:val="0030099C"/>
    <w:rsid w:val="003029C2"/>
    <w:rsid w:val="003037ED"/>
    <w:rsid w:val="003041C2"/>
    <w:rsid w:val="003045EF"/>
    <w:rsid w:val="00304A3D"/>
    <w:rsid w:val="003050C3"/>
    <w:rsid w:val="00306BB9"/>
    <w:rsid w:val="0030791B"/>
    <w:rsid w:val="003107D5"/>
    <w:rsid w:val="003109D5"/>
    <w:rsid w:val="003110B9"/>
    <w:rsid w:val="00311332"/>
    <w:rsid w:val="003122CF"/>
    <w:rsid w:val="003139B4"/>
    <w:rsid w:val="003143BC"/>
    <w:rsid w:val="00314976"/>
    <w:rsid w:val="003163E0"/>
    <w:rsid w:val="00316547"/>
    <w:rsid w:val="00317910"/>
    <w:rsid w:val="003216BC"/>
    <w:rsid w:val="0032405B"/>
    <w:rsid w:val="003259A4"/>
    <w:rsid w:val="00326404"/>
    <w:rsid w:val="00326C30"/>
    <w:rsid w:val="00327699"/>
    <w:rsid w:val="0033159E"/>
    <w:rsid w:val="003319F8"/>
    <w:rsid w:val="00331F90"/>
    <w:rsid w:val="00332407"/>
    <w:rsid w:val="00334F5C"/>
    <w:rsid w:val="00336562"/>
    <w:rsid w:val="00336EF5"/>
    <w:rsid w:val="003371EC"/>
    <w:rsid w:val="003405BC"/>
    <w:rsid w:val="003409C0"/>
    <w:rsid w:val="003422B1"/>
    <w:rsid w:val="00342E5A"/>
    <w:rsid w:val="00344C91"/>
    <w:rsid w:val="00345F8A"/>
    <w:rsid w:val="00347033"/>
    <w:rsid w:val="00350F5F"/>
    <w:rsid w:val="0035140F"/>
    <w:rsid w:val="003514D1"/>
    <w:rsid w:val="003523D2"/>
    <w:rsid w:val="00352F50"/>
    <w:rsid w:val="00353540"/>
    <w:rsid w:val="00353ADC"/>
    <w:rsid w:val="00353C86"/>
    <w:rsid w:val="00354C6F"/>
    <w:rsid w:val="00356A5F"/>
    <w:rsid w:val="0035765D"/>
    <w:rsid w:val="00357CF8"/>
    <w:rsid w:val="00357F0C"/>
    <w:rsid w:val="0036010B"/>
    <w:rsid w:val="00361081"/>
    <w:rsid w:val="0036295F"/>
    <w:rsid w:val="003645F3"/>
    <w:rsid w:val="0036745D"/>
    <w:rsid w:val="00367DB4"/>
    <w:rsid w:val="00370BF0"/>
    <w:rsid w:val="0037331D"/>
    <w:rsid w:val="003736AC"/>
    <w:rsid w:val="00375947"/>
    <w:rsid w:val="00376E6E"/>
    <w:rsid w:val="0037736A"/>
    <w:rsid w:val="003806EA"/>
    <w:rsid w:val="00380C10"/>
    <w:rsid w:val="00381BBF"/>
    <w:rsid w:val="00382BE6"/>
    <w:rsid w:val="0038492A"/>
    <w:rsid w:val="00384EB0"/>
    <w:rsid w:val="00392573"/>
    <w:rsid w:val="003927E5"/>
    <w:rsid w:val="003938CE"/>
    <w:rsid w:val="00394D0F"/>
    <w:rsid w:val="00396828"/>
    <w:rsid w:val="00396C26"/>
    <w:rsid w:val="00396E9F"/>
    <w:rsid w:val="00397022"/>
    <w:rsid w:val="003A33EC"/>
    <w:rsid w:val="003A3857"/>
    <w:rsid w:val="003A3C4F"/>
    <w:rsid w:val="003A5CF6"/>
    <w:rsid w:val="003A779B"/>
    <w:rsid w:val="003B1225"/>
    <w:rsid w:val="003B2979"/>
    <w:rsid w:val="003B2986"/>
    <w:rsid w:val="003B2F4A"/>
    <w:rsid w:val="003B43E1"/>
    <w:rsid w:val="003B5FB9"/>
    <w:rsid w:val="003B7C7D"/>
    <w:rsid w:val="003C047A"/>
    <w:rsid w:val="003C0A39"/>
    <w:rsid w:val="003C1398"/>
    <w:rsid w:val="003C1411"/>
    <w:rsid w:val="003C2721"/>
    <w:rsid w:val="003C2F4C"/>
    <w:rsid w:val="003C34BB"/>
    <w:rsid w:val="003C4C8D"/>
    <w:rsid w:val="003C5026"/>
    <w:rsid w:val="003C7881"/>
    <w:rsid w:val="003D0DAB"/>
    <w:rsid w:val="003D21CE"/>
    <w:rsid w:val="003D285B"/>
    <w:rsid w:val="003D6FD0"/>
    <w:rsid w:val="003D70CE"/>
    <w:rsid w:val="003D72CA"/>
    <w:rsid w:val="003E0555"/>
    <w:rsid w:val="003E0600"/>
    <w:rsid w:val="003E0D1C"/>
    <w:rsid w:val="003E1916"/>
    <w:rsid w:val="003E1C85"/>
    <w:rsid w:val="003E1E0C"/>
    <w:rsid w:val="003E4026"/>
    <w:rsid w:val="003F015A"/>
    <w:rsid w:val="003F024B"/>
    <w:rsid w:val="003F226B"/>
    <w:rsid w:val="003F2420"/>
    <w:rsid w:val="003F2448"/>
    <w:rsid w:val="003F2C38"/>
    <w:rsid w:val="003F3B97"/>
    <w:rsid w:val="003F44E3"/>
    <w:rsid w:val="003F6073"/>
    <w:rsid w:val="003F7010"/>
    <w:rsid w:val="00403BE0"/>
    <w:rsid w:val="004043F3"/>
    <w:rsid w:val="00404CE9"/>
    <w:rsid w:val="00405116"/>
    <w:rsid w:val="004057AE"/>
    <w:rsid w:val="00407590"/>
    <w:rsid w:val="00407996"/>
    <w:rsid w:val="00410045"/>
    <w:rsid w:val="004127B0"/>
    <w:rsid w:val="00413579"/>
    <w:rsid w:val="0041369D"/>
    <w:rsid w:val="004156DB"/>
    <w:rsid w:val="0041671D"/>
    <w:rsid w:val="00416A9C"/>
    <w:rsid w:val="00417A7A"/>
    <w:rsid w:val="00420CBF"/>
    <w:rsid w:val="00420CCB"/>
    <w:rsid w:val="00421071"/>
    <w:rsid w:val="00424BA5"/>
    <w:rsid w:val="0042547E"/>
    <w:rsid w:val="00425F5E"/>
    <w:rsid w:val="00425F6A"/>
    <w:rsid w:val="00426E6D"/>
    <w:rsid w:val="00430D99"/>
    <w:rsid w:val="004311DB"/>
    <w:rsid w:val="004312F9"/>
    <w:rsid w:val="00431DE1"/>
    <w:rsid w:val="004322F1"/>
    <w:rsid w:val="00432AE2"/>
    <w:rsid w:val="00434826"/>
    <w:rsid w:val="004362F7"/>
    <w:rsid w:val="004403C6"/>
    <w:rsid w:val="00440D15"/>
    <w:rsid w:val="00440FBD"/>
    <w:rsid w:val="00441555"/>
    <w:rsid w:val="0044315A"/>
    <w:rsid w:val="0044324E"/>
    <w:rsid w:val="00443623"/>
    <w:rsid w:val="00443E97"/>
    <w:rsid w:val="004459D1"/>
    <w:rsid w:val="00445D02"/>
    <w:rsid w:val="004469F1"/>
    <w:rsid w:val="00446DE8"/>
    <w:rsid w:val="00447440"/>
    <w:rsid w:val="0045075C"/>
    <w:rsid w:val="00450A63"/>
    <w:rsid w:val="004529E1"/>
    <w:rsid w:val="00454AF9"/>
    <w:rsid w:val="004558CD"/>
    <w:rsid w:val="004573DA"/>
    <w:rsid w:val="00460FE2"/>
    <w:rsid w:val="00461C64"/>
    <w:rsid w:val="00461F2D"/>
    <w:rsid w:val="0046219D"/>
    <w:rsid w:val="00463CB4"/>
    <w:rsid w:val="004667EB"/>
    <w:rsid w:val="004674D7"/>
    <w:rsid w:val="00470868"/>
    <w:rsid w:val="004713A4"/>
    <w:rsid w:val="00471ED0"/>
    <w:rsid w:val="0047324B"/>
    <w:rsid w:val="00473650"/>
    <w:rsid w:val="00475810"/>
    <w:rsid w:val="00476629"/>
    <w:rsid w:val="00476738"/>
    <w:rsid w:val="00477DF8"/>
    <w:rsid w:val="004806A8"/>
    <w:rsid w:val="004834E7"/>
    <w:rsid w:val="00487204"/>
    <w:rsid w:val="00490AC0"/>
    <w:rsid w:val="004920AC"/>
    <w:rsid w:val="00493ABA"/>
    <w:rsid w:val="00494E13"/>
    <w:rsid w:val="004956F9"/>
    <w:rsid w:val="004A08E5"/>
    <w:rsid w:val="004A10F9"/>
    <w:rsid w:val="004A1858"/>
    <w:rsid w:val="004A4E5F"/>
    <w:rsid w:val="004A4F8A"/>
    <w:rsid w:val="004A56DF"/>
    <w:rsid w:val="004A6019"/>
    <w:rsid w:val="004B0346"/>
    <w:rsid w:val="004B0BC8"/>
    <w:rsid w:val="004B3085"/>
    <w:rsid w:val="004B4C7D"/>
    <w:rsid w:val="004B66B6"/>
    <w:rsid w:val="004B68B8"/>
    <w:rsid w:val="004B6A33"/>
    <w:rsid w:val="004B789B"/>
    <w:rsid w:val="004C1FE1"/>
    <w:rsid w:val="004C5C50"/>
    <w:rsid w:val="004C774D"/>
    <w:rsid w:val="004D07F6"/>
    <w:rsid w:val="004D0979"/>
    <w:rsid w:val="004D173D"/>
    <w:rsid w:val="004D1908"/>
    <w:rsid w:val="004D216C"/>
    <w:rsid w:val="004D39BD"/>
    <w:rsid w:val="004D7219"/>
    <w:rsid w:val="004D7678"/>
    <w:rsid w:val="004D7A12"/>
    <w:rsid w:val="004E0739"/>
    <w:rsid w:val="004E1EA0"/>
    <w:rsid w:val="004E2104"/>
    <w:rsid w:val="004E28B5"/>
    <w:rsid w:val="004E3B5A"/>
    <w:rsid w:val="004E5577"/>
    <w:rsid w:val="004E55CC"/>
    <w:rsid w:val="004F25FC"/>
    <w:rsid w:val="004F36E6"/>
    <w:rsid w:val="004F3E0C"/>
    <w:rsid w:val="004F50E4"/>
    <w:rsid w:val="004F522B"/>
    <w:rsid w:val="004F5F00"/>
    <w:rsid w:val="004F5F99"/>
    <w:rsid w:val="004F797C"/>
    <w:rsid w:val="005002E9"/>
    <w:rsid w:val="00500711"/>
    <w:rsid w:val="005009CF"/>
    <w:rsid w:val="00500F33"/>
    <w:rsid w:val="00500F73"/>
    <w:rsid w:val="0050227E"/>
    <w:rsid w:val="00505007"/>
    <w:rsid w:val="005050AB"/>
    <w:rsid w:val="0050672C"/>
    <w:rsid w:val="00506A64"/>
    <w:rsid w:val="00507297"/>
    <w:rsid w:val="00507DB3"/>
    <w:rsid w:val="00511DD9"/>
    <w:rsid w:val="00511FDE"/>
    <w:rsid w:val="00512C46"/>
    <w:rsid w:val="00512C66"/>
    <w:rsid w:val="00513E68"/>
    <w:rsid w:val="00516425"/>
    <w:rsid w:val="00516828"/>
    <w:rsid w:val="00520504"/>
    <w:rsid w:val="00520FCB"/>
    <w:rsid w:val="00521260"/>
    <w:rsid w:val="00521AD6"/>
    <w:rsid w:val="00523730"/>
    <w:rsid w:val="0052576B"/>
    <w:rsid w:val="00526866"/>
    <w:rsid w:val="00527575"/>
    <w:rsid w:val="00527CCC"/>
    <w:rsid w:val="0053044F"/>
    <w:rsid w:val="00532466"/>
    <w:rsid w:val="005328B5"/>
    <w:rsid w:val="00532A5D"/>
    <w:rsid w:val="00532B16"/>
    <w:rsid w:val="00533802"/>
    <w:rsid w:val="00534C3C"/>
    <w:rsid w:val="00534DAC"/>
    <w:rsid w:val="005365B1"/>
    <w:rsid w:val="00537DB5"/>
    <w:rsid w:val="00540CB0"/>
    <w:rsid w:val="005429F9"/>
    <w:rsid w:val="00544021"/>
    <w:rsid w:val="00547108"/>
    <w:rsid w:val="0055046A"/>
    <w:rsid w:val="005506D0"/>
    <w:rsid w:val="00554263"/>
    <w:rsid w:val="0055609F"/>
    <w:rsid w:val="00556278"/>
    <w:rsid w:val="00556F0C"/>
    <w:rsid w:val="005575CB"/>
    <w:rsid w:val="00560B8A"/>
    <w:rsid w:val="00562C1A"/>
    <w:rsid w:val="00562C94"/>
    <w:rsid w:val="005638E7"/>
    <w:rsid w:val="00563E4B"/>
    <w:rsid w:val="00563F54"/>
    <w:rsid w:val="00564BA6"/>
    <w:rsid w:val="0056519A"/>
    <w:rsid w:val="00565655"/>
    <w:rsid w:val="005659DA"/>
    <w:rsid w:val="00566EF1"/>
    <w:rsid w:val="0056710E"/>
    <w:rsid w:val="00567255"/>
    <w:rsid w:val="0056733E"/>
    <w:rsid w:val="00571E6F"/>
    <w:rsid w:val="00572793"/>
    <w:rsid w:val="00573E00"/>
    <w:rsid w:val="00573FD5"/>
    <w:rsid w:val="00574928"/>
    <w:rsid w:val="00574E4B"/>
    <w:rsid w:val="00581133"/>
    <w:rsid w:val="00582BEF"/>
    <w:rsid w:val="005840B2"/>
    <w:rsid w:val="0058410E"/>
    <w:rsid w:val="005852B7"/>
    <w:rsid w:val="00585A2B"/>
    <w:rsid w:val="005861CC"/>
    <w:rsid w:val="00586C5D"/>
    <w:rsid w:val="0059015C"/>
    <w:rsid w:val="00591BF4"/>
    <w:rsid w:val="00594081"/>
    <w:rsid w:val="00594CE4"/>
    <w:rsid w:val="005974B0"/>
    <w:rsid w:val="00597A10"/>
    <w:rsid w:val="00597A78"/>
    <w:rsid w:val="00597C40"/>
    <w:rsid w:val="00597FB5"/>
    <w:rsid w:val="005A2222"/>
    <w:rsid w:val="005A2469"/>
    <w:rsid w:val="005A304C"/>
    <w:rsid w:val="005A3FF2"/>
    <w:rsid w:val="005A4033"/>
    <w:rsid w:val="005A407C"/>
    <w:rsid w:val="005A43A5"/>
    <w:rsid w:val="005A4FAE"/>
    <w:rsid w:val="005A5A30"/>
    <w:rsid w:val="005A6230"/>
    <w:rsid w:val="005A7ADE"/>
    <w:rsid w:val="005B2DED"/>
    <w:rsid w:val="005B4CF8"/>
    <w:rsid w:val="005B4E67"/>
    <w:rsid w:val="005B5E0E"/>
    <w:rsid w:val="005B663E"/>
    <w:rsid w:val="005B6C61"/>
    <w:rsid w:val="005C06E4"/>
    <w:rsid w:val="005C25D2"/>
    <w:rsid w:val="005C35E9"/>
    <w:rsid w:val="005C39DD"/>
    <w:rsid w:val="005C3DAD"/>
    <w:rsid w:val="005C3F6B"/>
    <w:rsid w:val="005C5418"/>
    <w:rsid w:val="005C56E4"/>
    <w:rsid w:val="005C58A6"/>
    <w:rsid w:val="005C646A"/>
    <w:rsid w:val="005D0772"/>
    <w:rsid w:val="005D3A34"/>
    <w:rsid w:val="005D4172"/>
    <w:rsid w:val="005D4615"/>
    <w:rsid w:val="005D4762"/>
    <w:rsid w:val="005D4F4D"/>
    <w:rsid w:val="005D5678"/>
    <w:rsid w:val="005D597E"/>
    <w:rsid w:val="005D7ADE"/>
    <w:rsid w:val="005E34E2"/>
    <w:rsid w:val="005E3FD1"/>
    <w:rsid w:val="005E4A31"/>
    <w:rsid w:val="005E4E04"/>
    <w:rsid w:val="005F1172"/>
    <w:rsid w:val="005F2513"/>
    <w:rsid w:val="005F29E6"/>
    <w:rsid w:val="005F3E47"/>
    <w:rsid w:val="005F5704"/>
    <w:rsid w:val="005F5FA2"/>
    <w:rsid w:val="005F62D8"/>
    <w:rsid w:val="005F6607"/>
    <w:rsid w:val="005F68AD"/>
    <w:rsid w:val="00602235"/>
    <w:rsid w:val="00603725"/>
    <w:rsid w:val="00604AB0"/>
    <w:rsid w:val="006079AA"/>
    <w:rsid w:val="00611476"/>
    <w:rsid w:val="00611EBC"/>
    <w:rsid w:val="00612160"/>
    <w:rsid w:val="006121FD"/>
    <w:rsid w:val="00613C0B"/>
    <w:rsid w:val="00613D70"/>
    <w:rsid w:val="006143E2"/>
    <w:rsid w:val="00615E9C"/>
    <w:rsid w:val="00616BDB"/>
    <w:rsid w:val="0061714C"/>
    <w:rsid w:val="0062037D"/>
    <w:rsid w:val="00621EE7"/>
    <w:rsid w:val="00623DC0"/>
    <w:rsid w:val="00625B1A"/>
    <w:rsid w:val="00626E2A"/>
    <w:rsid w:val="00630BA0"/>
    <w:rsid w:val="00632668"/>
    <w:rsid w:val="00632DA7"/>
    <w:rsid w:val="00634F9C"/>
    <w:rsid w:val="006372CE"/>
    <w:rsid w:val="00640D81"/>
    <w:rsid w:val="00646FAC"/>
    <w:rsid w:val="00650B4F"/>
    <w:rsid w:val="00651031"/>
    <w:rsid w:val="00651D3E"/>
    <w:rsid w:val="00652A02"/>
    <w:rsid w:val="0065432C"/>
    <w:rsid w:val="00654AE8"/>
    <w:rsid w:val="0065524D"/>
    <w:rsid w:val="006554A1"/>
    <w:rsid w:val="00655A4F"/>
    <w:rsid w:val="00655F90"/>
    <w:rsid w:val="006606C9"/>
    <w:rsid w:val="00663D6B"/>
    <w:rsid w:val="00666857"/>
    <w:rsid w:val="006704B4"/>
    <w:rsid w:val="00670C11"/>
    <w:rsid w:val="00672A3B"/>
    <w:rsid w:val="00673235"/>
    <w:rsid w:val="00674E53"/>
    <w:rsid w:val="00674F21"/>
    <w:rsid w:val="006754BC"/>
    <w:rsid w:val="00676A96"/>
    <w:rsid w:val="0068042D"/>
    <w:rsid w:val="00680821"/>
    <w:rsid w:val="0068090E"/>
    <w:rsid w:val="00682DA5"/>
    <w:rsid w:val="00683C84"/>
    <w:rsid w:val="00685346"/>
    <w:rsid w:val="006857E3"/>
    <w:rsid w:val="00685B55"/>
    <w:rsid w:val="00695DE2"/>
    <w:rsid w:val="00695E73"/>
    <w:rsid w:val="006974DC"/>
    <w:rsid w:val="00697B73"/>
    <w:rsid w:val="006A1304"/>
    <w:rsid w:val="006A232D"/>
    <w:rsid w:val="006A27AC"/>
    <w:rsid w:val="006A4171"/>
    <w:rsid w:val="006A4630"/>
    <w:rsid w:val="006A57DD"/>
    <w:rsid w:val="006A695B"/>
    <w:rsid w:val="006B0654"/>
    <w:rsid w:val="006B198D"/>
    <w:rsid w:val="006B1CC9"/>
    <w:rsid w:val="006B3083"/>
    <w:rsid w:val="006B30C2"/>
    <w:rsid w:val="006B3F1F"/>
    <w:rsid w:val="006B4267"/>
    <w:rsid w:val="006B5C72"/>
    <w:rsid w:val="006B73AB"/>
    <w:rsid w:val="006C03BD"/>
    <w:rsid w:val="006C0752"/>
    <w:rsid w:val="006C5A50"/>
    <w:rsid w:val="006C5BC4"/>
    <w:rsid w:val="006C5D30"/>
    <w:rsid w:val="006C7549"/>
    <w:rsid w:val="006D101D"/>
    <w:rsid w:val="006D15B3"/>
    <w:rsid w:val="006D194E"/>
    <w:rsid w:val="006D3EDB"/>
    <w:rsid w:val="006D634B"/>
    <w:rsid w:val="006D7362"/>
    <w:rsid w:val="006E0F21"/>
    <w:rsid w:val="006E23B7"/>
    <w:rsid w:val="006E29A6"/>
    <w:rsid w:val="006E35C4"/>
    <w:rsid w:val="006E35E5"/>
    <w:rsid w:val="006E4397"/>
    <w:rsid w:val="006E58C6"/>
    <w:rsid w:val="006E594B"/>
    <w:rsid w:val="006E5D70"/>
    <w:rsid w:val="006E7245"/>
    <w:rsid w:val="006F1BF8"/>
    <w:rsid w:val="006F1D82"/>
    <w:rsid w:val="006F2600"/>
    <w:rsid w:val="006F42B4"/>
    <w:rsid w:val="006F533A"/>
    <w:rsid w:val="006F56CB"/>
    <w:rsid w:val="006F5D14"/>
    <w:rsid w:val="006F654C"/>
    <w:rsid w:val="006F6CF8"/>
    <w:rsid w:val="006F6F6D"/>
    <w:rsid w:val="00701F40"/>
    <w:rsid w:val="00702EF2"/>
    <w:rsid w:val="0070347D"/>
    <w:rsid w:val="00704793"/>
    <w:rsid w:val="00705C53"/>
    <w:rsid w:val="0070631A"/>
    <w:rsid w:val="00706C49"/>
    <w:rsid w:val="00710B0F"/>
    <w:rsid w:val="00712C9E"/>
    <w:rsid w:val="0071303A"/>
    <w:rsid w:val="00713C1C"/>
    <w:rsid w:val="007151D9"/>
    <w:rsid w:val="0071593C"/>
    <w:rsid w:val="00717DE7"/>
    <w:rsid w:val="00721999"/>
    <w:rsid w:val="007224FE"/>
    <w:rsid w:val="00723399"/>
    <w:rsid w:val="00723D0F"/>
    <w:rsid w:val="0072438C"/>
    <w:rsid w:val="007255CA"/>
    <w:rsid w:val="00725D83"/>
    <w:rsid w:val="00727BB1"/>
    <w:rsid w:val="00731856"/>
    <w:rsid w:val="00732A1E"/>
    <w:rsid w:val="00733530"/>
    <w:rsid w:val="00734D3B"/>
    <w:rsid w:val="00740210"/>
    <w:rsid w:val="0074156C"/>
    <w:rsid w:val="00743079"/>
    <w:rsid w:val="00743261"/>
    <w:rsid w:val="0074332A"/>
    <w:rsid w:val="00743898"/>
    <w:rsid w:val="00745F53"/>
    <w:rsid w:val="0074717E"/>
    <w:rsid w:val="00747432"/>
    <w:rsid w:val="00751103"/>
    <w:rsid w:val="00751E03"/>
    <w:rsid w:val="007520A4"/>
    <w:rsid w:val="0075400A"/>
    <w:rsid w:val="00754754"/>
    <w:rsid w:val="00754C16"/>
    <w:rsid w:val="00755AE9"/>
    <w:rsid w:val="00755FBF"/>
    <w:rsid w:val="00756000"/>
    <w:rsid w:val="00756401"/>
    <w:rsid w:val="007564D3"/>
    <w:rsid w:val="0075757B"/>
    <w:rsid w:val="00761DED"/>
    <w:rsid w:val="00762B5D"/>
    <w:rsid w:val="00763FA1"/>
    <w:rsid w:val="007662B4"/>
    <w:rsid w:val="0076633F"/>
    <w:rsid w:val="0076789A"/>
    <w:rsid w:val="00771635"/>
    <w:rsid w:val="007731FE"/>
    <w:rsid w:val="007750C8"/>
    <w:rsid w:val="00776C0E"/>
    <w:rsid w:val="00780247"/>
    <w:rsid w:val="00780844"/>
    <w:rsid w:val="0078498B"/>
    <w:rsid w:val="00784E65"/>
    <w:rsid w:val="00784EF7"/>
    <w:rsid w:val="007850E2"/>
    <w:rsid w:val="00785E4C"/>
    <w:rsid w:val="007864A8"/>
    <w:rsid w:val="00786822"/>
    <w:rsid w:val="007869B5"/>
    <w:rsid w:val="007877DD"/>
    <w:rsid w:val="00787D5F"/>
    <w:rsid w:val="00790776"/>
    <w:rsid w:val="00792878"/>
    <w:rsid w:val="00792AAA"/>
    <w:rsid w:val="00793E2F"/>
    <w:rsid w:val="00794CCA"/>
    <w:rsid w:val="0079537B"/>
    <w:rsid w:val="00795924"/>
    <w:rsid w:val="0079613F"/>
    <w:rsid w:val="00797225"/>
    <w:rsid w:val="007A0B3F"/>
    <w:rsid w:val="007A121C"/>
    <w:rsid w:val="007A1985"/>
    <w:rsid w:val="007A2A59"/>
    <w:rsid w:val="007A2AAE"/>
    <w:rsid w:val="007A3D7C"/>
    <w:rsid w:val="007A6B9E"/>
    <w:rsid w:val="007A6DD1"/>
    <w:rsid w:val="007A6FC4"/>
    <w:rsid w:val="007A7FCF"/>
    <w:rsid w:val="007B07BA"/>
    <w:rsid w:val="007B097B"/>
    <w:rsid w:val="007B0986"/>
    <w:rsid w:val="007B10CD"/>
    <w:rsid w:val="007B1A6B"/>
    <w:rsid w:val="007B1E16"/>
    <w:rsid w:val="007B3E56"/>
    <w:rsid w:val="007B43BF"/>
    <w:rsid w:val="007B4BD4"/>
    <w:rsid w:val="007B56B2"/>
    <w:rsid w:val="007B6804"/>
    <w:rsid w:val="007B79F8"/>
    <w:rsid w:val="007C09AC"/>
    <w:rsid w:val="007C273A"/>
    <w:rsid w:val="007C3098"/>
    <w:rsid w:val="007C3531"/>
    <w:rsid w:val="007C5D0E"/>
    <w:rsid w:val="007D096C"/>
    <w:rsid w:val="007D14BD"/>
    <w:rsid w:val="007D196F"/>
    <w:rsid w:val="007D5531"/>
    <w:rsid w:val="007D576F"/>
    <w:rsid w:val="007D6CE9"/>
    <w:rsid w:val="007D7F3F"/>
    <w:rsid w:val="007E0F59"/>
    <w:rsid w:val="007E1435"/>
    <w:rsid w:val="007E27B7"/>
    <w:rsid w:val="007E30F1"/>
    <w:rsid w:val="007E4A5E"/>
    <w:rsid w:val="007E51BA"/>
    <w:rsid w:val="007E5299"/>
    <w:rsid w:val="007E53D8"/>
    <w:rsid w:val="007E67D3"/>
    <w:rsid w:val="007E68FF"/>
    <w:rsid w:val="007E74F4"/>
    <w:rsid w:val="007E7772"/>
    <w:rsid w:val="007F0608"/>
    <w:rsid w:val="007F07B8"/>
    <w:rsid w:val="007F113A"/>
    <w:rsid w:val="007F11FF"/>
    <w:rsid w:val="007F1C51"/>
    <w:rsid w:val="007F382A"/>
    <w:rsid w:val="007F5712"/>
    <w:rsid w:val="007F6243"/>
    <w:rsid w:val="007F68C5"/>
    <w:rsid w:val="007F6B95"/>
    <w:rsid w:val="008006F2"/>
    <w:rsid w:val="0080357E"/>
    <w:rsid w:val="008039D4"/>
    <w:rsid w:val="008053CA"/>
    <w:rsid w:val="00806BC9"/>
    <w:rsid w:val="00806F5A"/>
    <w:rsid w:val="00807460"/>
    <w:rsid w:val="008075F2"/>
    <w:rsid w:val="00810913"/>
    <w:rsid w:val="00811587"/>
    <w:rsid w:val="00813102"/>
    <w:rsid w:val="008131E7"/>
    <w:rsid w:val="0081490D"/>
    <w:rsid w:val="00814DF1"/>
    <w:rsid w:val="00815B59"/>
    <w:rsid w:val="00815E3A"/>
    <w:rsid w:val="00815F8D"/>
    <w:rsid w:val="008161B1"/>
    <w:rsid w:val="0082105F"/>
    <w:rsid w:val="008212C7"/>
    <w:rsid w:val="00822BC3"/>
    <w:rsid w:val="00823DED"/>
    <w:rsid w:val="00824700"/>
    <w:rsid w:val="00824BED"/>
    <w:rsid w:val="00824C42"/>
    <w:rsid w:val="00826004"/>
    <w:rsid w:val="00826E2E"/>
    <w:rsid w:val="00831AA3"/>
    <w:rsid w:val="0083378F"/>
    <w:rsid w:val="00833BA8"/>
    <w:rsid w:val="00833E5F"/>
    <w:rsid w:val="0083558F"/>
    <w:rsid w:val="00835612"/>
    <w:rsid w:val="00840BA4"/>
    <w:rsid w:val="0084117A"/>
    <w:rsid w:val="008412D0"/>
    <w:rsid w:val="0084230F"/>
    <w:rsid w:val="00842621"/>
    <w:rsid w:val="00844959"/>
    <w:rsid w:val="00845D77"/>
    <w:rsid w:val="00847054"/>
    <w:rsid w:val="0084708F"/>
    <w:rsid w:val="00847A5A"/>
    <w:rsid w:val="00847F64"/>
    <w:rsid w:val="00851C99"/>
    <w:rsid w:val="00852532"/>
    <w:rsid w:val="00854E36"/>
    <w:rsid w:val="00862DB3"/>
    <w:rsid w:val="008633BF"/>
    <w:rsid w:val="00863B64"/>
    <w:rsid w:val="008650C5"/>
    <w:rsid w:val="008653E4"/>
    <w:rsid w:val="008653E8"/>
    <w:rsid w:val="00865A3B"/>
    <w:rsid w:val="00865B9E"/>
    <w:rsid w:val="00867B5F"/>
    <w:rsid w:val="008703B6"/>
    <w:rsid w:val="00871D23"/>
    <w:rsid w:val="00871E15"/>
    <w:rsid w:val="00871F2A"/>
    <w:rsid w:val="00872A4E"/>
    <w:rsid w:val="00874125"/>
    <w:rsid w:val="00874CE9"/>
    <w:rsid w:val="008758E6"/>
    <w:rsid w:val="00877B85"/>
    <w:rsid w:val="00880689"/>
    <w:rsid w:val="00880E1F"/>
    <w:rsid w:val="008811D7"/>
    <w:rsid w:val="00881CC6"/>
    <w:rsid w:val="00882D8D"/>
    <w:rsid w:val="008840F3"/>
    <w:rsid w:val="00884FCD"/>
    <w:rsid w:val="0088650E"/>
    <w:rsid w:val="00886FE8"/>
    <w:rsid w:val="00887885"/>
    <w:rsid w:val="00887B93"/>
    <w:rsid w:val="00890E16"/>
    <w:rsid w:val="008933C8"/>
    <w:rsid w:val="00893635"/>
    <w:rsid w:val="0089463B"/>
    <w:rsid w:val="00894ED5"/>
    <w:rsid w:val="00894EE9"/>
    <w:rsid w:val="00895FDF"/>
    <w:rsid w:val="008A04BD"/>
    <w:rsid w:val="008A31BD"/>
    <w:rsid w:val="008A3416"/>
    <w:rsid w:val="008A3B68"/>
    <w:rsid w:val="008A5D77"/>
    <w:rsid w:val="008A6E76"/>
    <w:rsid w:val="008A7645"/>
    <w:rsid w:val="008B05C8"/>
    <w:rsid w:val="008B0615"/>
    <w:rsid w:val="008B240B"/>
    <w:rsid w:val="008B246D"/>
    <w:rsid w:val="008C00F5"/>
    <w:rsid w:val="008C0386"/>
    <w:rsid w:val="008C32F7"/>
    <w:rsid w:val="008C387C"/>
    <w:rsid w:val="008C49FB"/>
    <w:rsid w:val="008C4AB0"/>
    <w:rsid w:val="008C74DA"/>
    <w:rsid w:val="008C7B78"/>
    <w:rsid w:val="008C7E63"/>
    <w:rsid w:val="008D0DD6"/>
    <w:rsid w:val="008D17C5"/>
    <w:rsid w:val="008D1BEB"/>
    <w:rsid w:val="008D54F6"/>
    <w:rsid w:val="008D5F21"/>
    <w:rsid w:val="008D5F8F"/>
    <w:rsid w:val="008D736E"/>
    <w:rsid w:val="008E3ED9"/>
    <w:rsid w:val="008E4DFD"/>
    <w:rsid w:val="008E6109"/>
    <w:rsid w:val="008E74C9"/>
    <w:rsid w:val="008E7B3F"/>
    <w:rsid w:val="008F2AC7"/>
    <w:rsid w:val="008F4176"/>
    <w:rsid w:val="008F52A3"/>
    <w:rsid w:val="008F6100"/>
    <w:rsid w:val="008F63B8"/>
    <w:rsid w:val="008F67AA"/>
    <w:rsid w:val="008F6A09"/>
    <w:rsid w:val="008F7C1D"/>
    <w:rsid w:val="009000C1"/>
    <w:rsid w:val="0090184E"/>
    <w:rsid w:val="00901AB3"/>
    <w:rsid w:val="009040BB"/>
    <w:rsid w:val="009044D1"/>
    <w:rsid w:val="00904E33"/>
    <w:rsid w:val="0090575A"/>
    <w:rsid w:val="00905B34"/>
    <w:rsid w:val="00905BA7"/>
    <w:rsid w:val="00906190"/>
    <w:rsid w:val="009066A7"/>
    <w:rsid w:val="00906D1F"/>
    <w:rsid w:val="0090763F"/>
    <w:rsid w:val="00910112"/>
    <w:rsid w:val="009104C4"/>
    <w:rsid w:val="009106AF"/>
    <w:rsid w:val="00910746"/>
    <w:rsid w:val="00910A2B"/>
    <w:rsid w:val="00913DB0"/>
    <w:rsid w:val="00914745"/>
    <w:rsid w:val="00915499"/>
    <w:rsid w:val="00917095"/>
    <w:rsid w:val="009171F9"/>
    <w:rsid w:val="009203B3"/>
    <w:rsid w:val="0092096F"/>
    <w:rsid w:val="00922605"/>
    <w:rsid w:val="00922944"/>
    <w:rsid w:val="009238A1"/>
    <w:rsid w:val="00925FFC"/>
    <w:rsid w:val="00926E9D"/>
    <w:rsid w:val="009273E4"/>
    <w:rsid w:val="00927CF2"/>
    <w:rsid w:val="009302B1"/>
    <w:rsid w:val="009303F2"/>
    <w:rsid w:val="00931122"/>
    <w:rsid w:val="00931903"/>
    <w:rsid w:val="00932266"/>
    <w:rsid w:val="00932AD8"/>
    <w:rsid w:val="00935145"/>
    <w:rsid w:val="00935B19"/>
    <w:rsid w:val="0093631D"/>
    <w:rsid w:val="0093756F"/>
    <w:rsid w:val="009418AA"/>
    <w:rsid w:val="0094412E"/>
    <w:rsid w:val="0094414B"/>
    <w:rsid w:val="009475CE"/>
    <w:rsid w:val="00947848"/>
    <w:rsid w:val="009512FD"/>
    <w:rsid w:val="00954854"/>
    <w:rsid w:val="00954AAF"/>
    <w:rsid w:val="0095529A"/>
    <w:rsid w:val="00957A9A"/>
    <w:rsid w:val="00961F5B"/>
    <w:rsid w:val="00962986"/>
    <w:rsid w:val="00963DDA"/>
    <w:rsid w:val="009641D0"/>
    <w:rsid w:val="00964C92"/>
    <w:rsid w:val="0096509A"/>
    <w:rsid w:val="0096528E"/>
    <w:rsid w:val="009655BC"/>
    <w:rsid w:val="0096564E"/>
    <w:rsid w:val="00965DBA"/>
    <w:rsid w:val="00965E00"/>
    <w:rsid w:val="00966259"/>
    <w:rsid w:val="0097277D"/>
    <w:rsid w:val="00973624"/>
    <w:rsid w:val="009744F5"/>
    <w:rsid w:val="009759ED"/>
    <w:rsid w:val="0097669C"/>
    <w:rsid w:val="0097676B"/>
    <w:rsid w:val="00977F64"/>
    <w:rsid w:val="00980139"/>
    <w:rsid w:val="00980563"/>
    <w:rsid w:val="00982232"/>
    <w:rsid w:val="00986221"/>
    <w:rsid w:val="00990621"/>
    <w:rsid w:val="009921FE"/>
    <w:rsid w:val="00993C1F"/>
    <w:rsid w:val="009946D5"/>
    <w:rsid w:val="009950F7"/>
    <w:rsid w:val="0099547B"/>
    <w:rsid w:val="00996AD2"/>
    <w:rsid w:val="009A008C"/>
    <w:rsid w:val="009A1E55"/>
    <w:rsid w:val="009A1E8E"/>
    <w:rsid w:val="009A6969"/>
    <w:rsid w:val="009A6D45"/>
    <w:rsid w:val="009A7466"/>
    <w:rsid w:val="009B0904"/>
    <w:rsid w:val="009B1040"/>
    <w:rsid w:val="009B2FF2"/>
    <w:rsid w:val="009B3592"/>
    <w:rsid w:val="009B5AD3"/>
    <w:rsid w:val="009B6669"/>
    <w:rsid w:val="009B7D54"/>
    <w:rsid w:val="009C0763"/>
    <w:rsid w:val="009C08FF"/>
    <w:rsid w:val="009C140B"/>
    <w:rsid w:val="009C2477"/>
    <w:rsid w:val="009C2784"/>
    <w:rsid w:val="009C340F"/>
    <w:rsid w:val="009C3BC2"/>
    <w:rsid w:val="009C5DD9"/>
    <w:rsid w:val="009C6547"/>
    <w:rsid w:val="009C6B5B"/>
    <w:rsid w:val="009D16C7"/>
    <w:rsid w:val="009D3085"/>
    <w:rsid w:val="009D509E"/>
    <w:rsid w:val="009D53BB"/>
    <w:rsid w:val="009D7766"/>
    <w:rsid w:val="009E03BA"/>
    <w:rsid w:val="009E1353"/>
    <w:rsid w:val="009E1C04"/>
    <w:rsid w:val="009E1E46"/>
    <w:rsid w:val="009E1E68"/>
    <w:rsid w:val="009E33C5"/>
    <w:rsid w:val="009E34D0"/>
    <w:rsid w:val="009E3CB3"/>
    <w:rsid w:val="009E63FF"/>
    <w:rsid w:val="009E6728"/>
    <w:rsid w:val="009E7950"/>
    <w:rsid w:val="009F1BBD"/>
    <w:rsid w:val="009F1F8A"/>
    <w:rsid w:val="009F4571"/>
    <w:rsid w:val="009F56B0"/>
    <w:rsid w:val="009F6E23"/>
    <w:rsid w:val="009F6F07"/>
    <w:rsid w:val="009F7CA3"/>
    <w:rsid w:val="00A018F9"/>
    <w:rsid w:val="00A03B47"/>
    <w:rsid w:val="00A03DDF"/>
    <w:rsid w:val="00A03FA3"/>
    <w:rsid w:val="00A052D8"/>
    <w:rsid w:val="00A056D3"/>
    <w:rsid w:val="00A06991"/>
    <w:rsid w:val="00A06A50"/>
    <w:rsid w:val="00A06BDF"/>
    <w:rsid w:val="00A10988"/>
    <w:rsid w:val="00A10CC0"/>
    <w:rsid w:val="00A112D8"/>
    <w:rsid w:val="00A12C2C"/>
    <w:rsid w:val="00A138D0"/>
    <w:rsid w:val="00A13F9F"/>
    <w:rsid w:val="00A14581"/>
    <w:rsid w:val="00A1563D"/>
    <w:rsid w:val="00A16AE5"/>
    <w:rsid w:val="00A16FE1"/>
    <w:rsid w:val="00A17636"/>
    <w:rsid w:val="00A21AFF"/>
    <w:rsid w:val="00A23EF3"/>
    <w:rsid w:val="00A23F05"/>
    <w:rsid w:val="00A26C30"/>
    <w:rsid w:val="00A27E62"/>
    <w:rsid w:val="00A313CB"/>
    <w:rsid w:val="00A31F43"/>
    <w:rsid w:val="00A32C3E"/>
    <w:rsid w:val="00A3421B"/>
    <w:rsid w:val="00A367BF"/>
    <w:rsid w:val="00A37E6E"/>
    <w:rsid w:val="00A37F85"/>
    <w:rsid w:val="00A40808"/>
    <w:rsid w:val="00A41461"/>
    <w:rsid w:val="00A42EEB"/>
    <w:rsid w:val="00A43B54"/>
    <w:rsid w:val="00A45435"/>
    <w:rsid w:val="00A470BC"/>
    <w:rsid w:val="00A478B6"/>
    <w:rsid w:val="00A502B8"/>
    <w:rsid w:val="00A51F43"/>
    <w:rsid w:val="00A5507C"/>
    <w:rsid w:val="00A56C26"/>
    <w:rsid w:val="00A56E15"/>
    <w:rsid w:val="00A57BB1"/>
    <w:rsid w:val="00A60A43"/>
    <w:rsid w:val="00A60D07"/>
    <w:rsid w:val="00A61690"/>
    <w:rsid w:val="00A61766"/>
    <w:rsid w:val="00A617C5"/>
    <w:rsid w:val="00A6328E"/>
    <w:rsid w:val="00A660E6"/>
    <w:rsid w:val="00A67089"/>
    <w:rsid w:val="00A674DE"/>
    <w:rsid w:val="00A713BF"/>
    <w:rsid w:val="00A71C72"/>
    <w:rsid w:val="00A71E15"/>
    <w:rsid w:val="00A72384"/>
    <w:rsid w:val="00A73C6F"/>
    <w:rsid w:val="00A74D36"/>
    <w:rsid w:val="00A7795F"/>
    <w:rsid w:val="00A77DDC"/>
    <w:rsid w:val="00A839CE"/>
    <w:rsid w:val="00A83D5E"/>
    <w:rsid w:val="00A84754"/>
    <w:rsid w:val="00A84861"/>
    <w:rsid w:val="00A85D99"/>
    <w:rsid w:val="00A879F5"/>
    <w:rsid w:val="00A9119D"/>
    <w:rsid w:val="00A9144F"/>
    <w:rsid w:val="00A91DF1"/>
    <w:rsid w:val="00A925C7"/>
    <w:rsid w:val="00A92EE9"/>
    <w:rsid w:val="00A954EC"/>
    <w:rsid w:val="00A96A2C"/>
    <w:rsid w:val="00AA026D"/>
    <w:rsid w:val="00AA1C67"/>
    <w:rsid w:val="00AA51F8"/>
    <w:rsid w:val="00AA5A9A"/>
    <w:rsid w:val="00AA69E7"/>
    <w:rsid w:val="00AA6E3D"/>
    <w:rsid w:val="00AB22D2"/>
    <w:rsid w:val="00AB25D7"/>
    <w:rsid w:val="00AB2CBF"/>
    <w:rsid w:val="00AB3648"/>
    <w:rsid w:val="00AB3DAC"/>
    <w:rsid w:val="00AB4D07"/>
    <w:rsid w:val="00AB5612"/>
    <w:rsid w:val="00AB5CAA"/>
    <w:rsid w:val="00AB759C"/>
    <w:rsid w:val="00AC1DAD"/>
    <w:rsid w:val="00AC4B12"/>
    <w:rsid w:val="00AC5843"/>
    <w:rsid w:val="00AC65B4"/>
    <w:rsid w:val="00AC6754"/>
    <w:rsid w:val="00AD0067"/>
    <w:rsid w:val="00AD0E3E"/>
    <w:rsid w:val="00AD2BAB"/>
    <w:rsid w:val="00AD3EAB"/>
    <w:rsid w:val="00AD5D11"/>
    <w:rsid w:val="00AD73AD"/>
    <w:rsid w:val="00AE1EC0"/>
    <w:rsid w:val="00AE2CEC"/>
    <w:rsid w:val="00AE3579"/>
    <w:rsid w:val="00AE3E7B"/>
    <w:rsid w:val="00AE5392"/>
    <w:rsid w:val="00AE553A"/>
    <w:rsid w:val="00AE66AB"/>
    <w:rsid w:val="00AF0928"/>
    <w:rsid w:val="00AF0A27"/>
    <w:rsid w:val="00AF0B1B"/>
    <w:rsid w:val="00AF0DF1"/>
    <w:rsid w:val="00AF0E6D"/>
    <w:rsid w:val="00AF1B5C"/>
    <w:rsid w:val="00AF350A"/>
    <w:rsid w:val="00AF3AAE"/>
    <w:rsid w:val="00AF5692"/>
    <w:rsid w:val="00AF5FBA"/>
    <w:rsid w:val="00AF705A"/>
    <w:rsid w:val="00B0012D"/>
    <w:rsid w:val="00B008BF"/>
    <w:rsid w:val="00B01B36"/>
    <w:rsid w:val="00B047F0"/>
    <w:rsid w:val="00B04A01"/>
    <w:rsid w:val="00B05AA8"/>
    <w:rsid w:val="00B06FE2"/>
    <w:rsid w:val="00B07EBC"/>
    <w:rsid w:val="00B119F3"/>
    <w:rsid w:val="00B11EB4"/>
    <w:rsid w:val="00B13B8C"/>
    <w:rsid w:val="00B14570"/>
    <w:rsid w:val="00B146FF"/>
    <w:rsid w:val="00B15CBE"/>
    <w:rsid w:val="00B1610D"/>
    <w:rsid w:val="00B1666A"/>
    <w:rsid w:val="00B20308"/>
    <w:rsid w:val="00B21FFE"/>
    <w:rsid w:val="00B2234F"/>
    <w:rsid w:val="00B22C65"/>
    <w:rsid w:val="00B25991"/>
    <w:rsid w:val="00B30638"/>
    <w:rsid w:val="00B3087E"/>
    <w:rsid w:val="00B34639"/>
    <w:rsid w:val="00B365A8"/>
    <w:rsid w:val="00B36FBD"/>
    <w:rsid w:val="00B4007F"/>
    <w:rsid w:val="00B41B30"/>
    <w:rsid w:val="00B425A2"/>
    <w:rsid w:val="00B435F9"/>
    <w:rsid w:val="00B447A0"/>
    <w:rsid w:val="00B4546F"/>
    <w:rsid w:val="00B467D8"/>
    <w:rsid w:val="00B46C8F"/>
    <w:rsid w:val="00B46D9F"/>
    <w:rsid w:val="00B4799E"/>
    <w:rsid w:val="00B50043"/>
    <w:rsid w:val="00B5060A"/>
    <w:rsid w:val="00B510A0"/>
    <w:rsid w:val="00B53401"/>
    <w:rsid w:val="00B54306"/>
    <w:rsid w:val="00B577EE"/>
    <w:rsid w:val="00B6186E"/>
    <w:rsid w:val="00B62E0E"/>
    <w:rsid w:val="00B638B4"/>
    <w:rsid w:val="00B6753C"/>
    <w:rsid w:val="00B6790C"/>
    <w:rsid w:val="00B7186A"/>
    <w:rsid w:val="00B71E7E"/>
    <w:rsid w:val="00B7641D"/>
    <w:rsid w:val="00B76E15"/>
    <w:rsid w:val="00B76F97"/>
    <w:rsid w:val="00B771A8"/>
    <w:rsid w:val="00B80ABD"/>
    <w:rsid w:val="00B835BC"/>
    <w:rsid w:val="00B857C8"/>
    <w:rsid w:val="00B9226B"/>
    <w:rsid w:val="00B92E23"/>
    <w:rsid w:val="00B92EFA"/>
    <w:rsid w:val="00B9374D"/>
    <w:rsid w:val="00B9429E"/>
    <w:rsid w:val="00B95211"/>
    <w:rsid w:val="00B9761C"/>
    <w:rsid w:val="00BA18BF"/>
    <w:rsid w:val="00BA191A"/>
    <w:rsid w:val="00BA5AB8"/>
    <w:rsid w:val="00BA6F3C"/>
    <w:rsid w:val="00BA72C0"/>
    <w:rsid w:val="00BB0EBD"/>
    <w:rsid w:val="00BB2D07"/>
    <w:rsid w:val="00BB3C53"/>
    <w:rsid w:val="00BB4183"/>
    <w:rsid w:val="00BB4EE5"/>
    <w:rsid w:val="00BB678A"/>
    <w:rsid w:val="00BB7626"/>
    <w:rsid w:val="00BB788B"/>
    <w:rsid w:val="00BC0983"/>
    <w:rsid w:val="00BC0C48"/>
    <w:rsid w:val="00BC1D59"/>
    <w:rsid w:val="00BC2544"/>
    <w:rsid w:val="00BC689D"/>
    <w:rsid w:val="00BD0749"/>
    <w:rsid w:val="00BD1542"/>
    <w:rsid w:val="00BD2517"/>
    <w:rsid w:val="00BD3626"/>
    <w:rsid w:val="00BD3AF9"/>
    <w:rsid w:val="00BD4F94"/>
    <w:rsid w:val="00BD549F"/>
    <w:rsid w:val="00BD5D5F"/>
    <w:rsid w:val="00BD6B73"/>
    <w:rsid w:val="00BD7C18"/>
    <w:rsid w:val="00BE10FD"/>
    <w:rsid w:val="00BE1758"/>
    <w:rsid w:val="00BE3291"/>
    <w:rsid w:val="00BE38A9"/>
    <w:rsid w:val="00BE3E4A"/>
    <w:rsid w:val="00BE4019"/>
    <w:rsid w:val="00BF1CD8"/>
    <w:rsid w:val="00BF3AB2"/>
    <w:rsid w:val="00BF477B"/>
    <w:rsid w:val="00BF59D3"/>
    <w:rsid w:val="00C01815"/>
    <w:rsid w:val="00C0276D"/>
    <w:rsid w:val="00C049EE"/>
    <w:rsid w:val="00C04E06"/>
    <w:rsid w:val="00C053C4"/>
    <w:rsid w:val="00C05F46"/>
    <w:rsid w:val="00C06635"/>
    <w:rsid w:val="00C0738F"/>
    <w:rsid w:val="00C10161"/>
    <w:rsid w:val="00C10AEC"/>
    <w:rsid w:val="00C118C7"/>
    <w:rsid w:val="00C12D55"/>
    <w:rsid w:val="00C1325A"/>
    <w:rsid w:val="00C13DD7"/>
    <w:rsid w:val="00C142A7"/>
    <w:rsid w:val="00C15F8A"/>
    <w:rsid w:val="00C170B2"/>
    <w:rsid w:val="00C172EB"/>
    <w:rsid w:val="00C17329"/>
    <w:rsid w:val="00C17FC3"/>
    <w:rsid w:val="00C21BFA"/>
    <w:rsid w:val="00C231C0"/>
    <w:rsid w:val="00C232AC"/>
    <w:rsid w:val="00C25A1A"/>
    <w:rsid w:val="00C30267"/>
    <w:rsid w:val="00C30CB6"/>
    <w:rsid w:val="00C319AF"/>
    <w:rsid w:val="00C3253E"/>
    <w:rsid w:val="00C33A33"/>
    <w:rsid w:val="00C36278"/>
    <w:rsid w:val="00C373D9"/>
    <w:rsid w:val="00C37402"/>
    <w:rsid w:val="00C42EE4"/>
    <w:rsid w:val="00C43530"/>
    <w:rsid w:val="00C44224"/>
    <w:rsid w:val="00C47794"/>
    <w:rsid w:val="00C51631"/>
    <w:rsid w:val="00C51BB3"/>
    <w:rsid w:val="00C55C0A"/>
    <w:rsid w:val="00C55F15"/>
    <w:rsid w:val="00C566C6"/>
    <w:rsid w:val="00C56DC9"/>
    <w:rsid w:val="00C57C26"/>
    <w:rsid w:val="00C62691"/>
    <w:rsid w:val="00C62F53"/>
    <w:rsid w:val="00C63640"/>
    <w:rsid w:val="00C63B17"/>
    <w:rsid w:val="00C63DAB"/>
    <w:rsid w:val="00C648E5"/>
    <w:rsid w:val="00C65529"/>
    <w:rsid w:val="00C65689"/>
    <w:rsid w:val="00C719F4"/>
    <w:rsid w:val="00C748BA"/>
    <w:rsid w:val="00C75AF1"/>
    <w:rsid w:val="00C75B2B"/>
    <w:rsid w:val="00C77C0D"/>
    <w:rsid w:val="00C81624"/>
    <w:rsid w:val="00C82041"/>
    <w:rsid w:val="00C8204F"/>
    <w:rsid w:val="00C820FE"/>
    <w:rsid w:val="00C82EFB"/>
    <w:rsid w:val="00C830B6"/>
    <w:rsid w:val="00C831DE"/>
    <w:rsid w:val="00C867FD"/>
    <w:rsid w:val="00C87D8E"/>
    <w:rsid w:val="00C90F78"/>
    <w:rsid w:val="00C911ED"/>
    <w:rsid w:val="00C914EB"/>
    <w:rsid w:val="00C93236"/>
    <w:rsid w:val="00C943DC"/>
    <w:rsid w:val="00C946C5"/>
    <w:rsid w:val="00C97528"/>
    <w:rsid w:val="00CA102E"/>
    <w:rsid w:val="00CA1078"/>
    <w:rsid w:val="00CA1F91"/>
    <w:rsid w:val="00CA253C"/>
    <w:rsid w:val="00CA4031"/>
    <w:rsid w:val="00CA4532"/>
    <w:rsid w:val="00CA50BB"/>
    <w:rsid w:val="00CA69ED"/>
    <w:rsid w:val="00CA6E96"/>
    <w:rsid w:val="00CA7B5A"/>
    <w:rsid w:val="00CB1F74"/>
    <w:rsid w:val="00CB3565"/>
    <w:rsid w:val="00CB4736"/>
    <w:rsid w:val="00CB6AC8"/>
    <w:rsid w:val="00CB6DF2"/>
    <w:rsid w:val="00CC4A90"/>
    <w:rsid w:val="00CC52B3"/>
    <w:rsid w:val="00CC77A2"/>
    <w:rsid w:val="00CD3C32"/>
    <w:rsid w:val="00CD4060"/>
    <w:rsid w:val="00CD6C83"/>
    <w:rsid w:val="00CD7B7F"/>
    <w:rsid w:val="00CD7BC2"/>
    <w:rsid w:val="00CE01F8"/>
    <w:rsid w:val="00CE02CE"/>
    <w:rsid w:val="00CE0F77"/>
    <w:rsid w:val="00CE1824"/>
    <w:rsid w:val="00CE1AE0"/>
    <w:rsid w:val="00CE2A97"/>
    <w:rsid w:val="00CE2F9F"/>
    <w:rsid w:val="00CE3940"/>
    <w:rsid w:val="00CE5701"/>
    <w:rsid w:val="00CE6CA3"/>
    <w:rsid w:val="00CF02E3"/>
    <w:rsid w:val="00CF0630"/>
    <w:rsid w:val="00CF13EE"/>
    <w:rsid w:val="00CF4498"/>
    <w:rsid w:val="00CF4F36"/>
    <w:rsid w:val="00CF5362"/>
    <w:rsid w:val="00CF5A9E"/>
    <w:rsid w:val="00CF6B46"/>
    <w:rsid w:val="00D00E0B"/>
    <w:rsid w:val="00D00E7B"/>
    <w:rsid w:val="00D04B96"/>
    <w:rsid w:val="00D05ED0"/>
    <w:rsid w:val="00D0650A"/>
    <w:rsid w:val="00D1479D"/>
    <w:rsid w:val="00D17820"/>
    <w:rsid w:val="00D178B7"/>
    <w:rsid w:val="00D206B5"/>
    <w:rsid w:val="00D2150A"/>
    <w:rsid w:val="00D2152B"/>
    <w:rsid w:val="00D21D4D"/>
    <w:rsid w:val="00D21D80"/>
    <w:rsid w:val="00D22556"/>
    <w:rsid w:val="00D22579"/>
    <w:rsid w:val="00D247AD"/>
    <w:rsid w:val="00D25573"/>
    <w:rsid w:val="00D259B1"/>
    <w:rsid w:val="00D26937"/>
    <w:rsid w:val="00D274C5"/>
    <w:rsid w:val="00D31A0D"/>
    <w:rsid w:val="00D329DD"/>
    <w:rsid w:val="00D35755"/>
    <w:rsid w:val="00D36B64"/>
    <w:rsid w:val="00D401C4"/>
    <w:rsid w:val="00D40923"/>
    <w:rsid w:val="00D41D9E"/>
    <w:rsid w:val="00D42A5E"/>
    <w:rsid w:val="00D44297"/>
    <w:rsid w:val="00D44623"/>
    <w:rsid w:val="00D44C6A"/>
    <w:rsid w:val="00D45957"/>
    <w:rsid w:val="00D46BC8"/>
    <w:rsid w:val="00D46C3B"/>
    <w:rsid w:val="00D503DE"/>
    <w:rsid w:val="00D50CCE"/>
    <w:rsid w:val="00D52AE4"/>
    <w:rsid w:val="00D52B63"/>
    <w:rsid w:val="00D52FAB"/>
    <w:rsid w:val="00D53B22"/>
    <w:rsid w:val="00D54654"/>
    <w:rsid w:val="00D60C7B"/>
    <w:rsid w:val="00D61018"/>
    <w:rsid w:val="00D611D6"/>
    <w:rsid w:val="00D63060"/>
    <w:rsid w:val="00D63DF8"/>
    <w:rsid w:val="00D64B29"/>
    <w:rsid w:val="00D6538D"/>
    <w:rsid w:val="00D6554C"/>
    <w:rsid w:val="00D66484"/>
    <w:rsid w:val="00D677C2"/>
    <w:rsid w:val="00D7484C"/>
    <w:rsid w:val="00D74BDA"/>
    <w:rsid w:val="00D74E4D"/>
    <w:rsid w:val="00D77655"/>
    <w:rsid w:val="00D81516"/>
    <w:rsid w:val="00D828DE"/>
    <w:rsid w:val="00D83A2D"/>
    <w:rsid w:val="00D8637B"/>
    <w:rsid w:val="00D8658F"/>
    <w:rsid w:val="00D874DC"/>
    <w:rsid w:val="00D90C54"/>
    <w:rsid w:val="00D913BE"/>
    <w:rsid w:val="00D93233"/>
    <w:rsid w:val="00D93284"/>
    <w:rsid w:val="00D93918"/>
    <w:rsid w:val="00D93CE7"/>
    <w:rsid w:val="00D976D1"/>
    <w:rsid w:val="00DA09AD"/>
    <w:rsid w:val="00DA0F57"/>
    <w:rsid w:val="00DA1DCC"/>
    <w:rsid w:val="00DA1F43"/>
    <w:rsid w:val="00DA2F2B"/>
    <w:rsid w:val="00DA4399"/>
    <w:rsid w:val="00DA669D"/>
    <w:rsid w:val="00DB08B2"/>
    <w:rsid w:val="00DB382F"/>
    <w:rsid w:val="00DB3AA5"/>
    <w:rsid w:val="00DB6537"/>
    <w:rsid w:val="00DB7B30"/>
    <w:rsid w:val="00DC137F"/>
    <w:rsid w:val="00DC154B"/>
    <w:rsid w:val="00DC18C1"/>
    <w:rsid w:val="00DC1F72"/>
    <w:rsid w:val="00DC2828"/>
    <w:rsid w:val="00DC33BA"/>
    <w:rsid w:val="00DC48A7"/>
    <w:rsid w:val="00DC60CB"/>
    <w:rsid w:val="00DC6C7D"/>
    <w:rsid w:val="00DC74E7"/>
    <w:rsid w:val="00DC7CD6"/>
    <w:rsid w:val="00DD0A8E"/>
    <w:rsid w:val="00DD254C"/>
    <w:rsid w:val="00DD28A2"/>
    <w:rsid w:val="00DD2F30"/>
    <w:rsid w:val="00DD4EB2"/>
    <w:rsid w:val="00DD5D48"/>
    <w:rsid w:val="00DD6462"/>
    <w:rsid w:val="00DE11A1"/>
    <w:rsid w:val="00DE136E"/>
    <w:rsid w:val="00DE1A1B"/>
    <w:rsid w:val="00DE1DC7"/>
    <w:rsid w:val="00DE34D1"/>
    <w:rsid w:val="00DE4130"/>
    <w:rsid w:val="00DE6532"/>
    <w:rsid w:val="00DF0CB3"/>
    <w:rsid w:val="00DF12E9"/>
    <w:rsid w:val="00DF16B0"/>
    <w:rsid w:val="00DF23AC"/>
    <w:rsid w:val="00DF4FF0"/>
    <w:rsid w:val="00DF73C7"/>
    <w:rsid w:val="00E00646"/>
    <w:rsid w:val="00E01DB8"/>
    <w:rsid w:val="00E02451"/>
    <w:rsid w:val="00E02852"/>
    <w:rsid w:val="00E02E25"/>
    <w:rsid w:val="00E0300E"/>
    <w:rsid w:val="00E053EA"/>
    <w:rsid w:val="00E060FE"/>
    <w:rsid w:val="00E10F64"/>
    <w:rsid w:val="00E11484"/>
    <w:rsid w:val="00E14782"/>
    <w:rsid w:val="00E14E0E"/>
    <w:rsid w:val="00E20992"/>
    <w:rsid w:val="00E21B02"/>
    <w:rsid w:val="00E21BAE"/>
    <w:rsid w:val="00E2251F"/>
    <w:rsid w:val="00E246E2"/>
    <w:rsid w:val="00E24C44"/>
    <w:rsid w:val="00E2687E"/>
    <w:rsid w:val="00E27398"/>
    <w:rsid w:val="00E2751A"/>
    <w:rsid w:val="00E31261"/>
    <w:rsid w:val="00E3460F"/>
    <w:rsid w:val="00E35290"/>
    <w:rsid w:val="00E35A9C"/>
    <w:rsid w:val="00E36F2A"/>
    <w:rsid w:val="00E37E48"/>
    <w:rsid w:val="00E4028B"/>
    <w:rsid w:val="00E41B98"/>
    <w:rsid w:val="00E45665"/>
    <w:rsid w:val="00E46476"/>
    <w:rsid w:val="00E46600"/>
    <w:rsid w:val="00E47979"/>
    <w:rsid w:val="00E526C9"/>
    <w:rsid w:val="00E529B0"/>
    <w:rsid w:val="00E55EF6"/>
    <w:rsid w:val="00E566D0"/>
    <w:rsid w:val="00E60462"/>
    <w:rsid w:val="00E6096B"/>
    <w:rsid w:val="00E616EA"/>
    <w:rsid w:val="00E6214B"/>
    <w:rsid w:val="00E63A0D"/>
    <w:rsid w:val="00E6485B"/>
    <w:rsid w:val="00E66028"/>
    <w:rsid w:val="00E67162"/>
    <w:rsid w:val="00E67F30"/>
    <w:rsid w:val="00E72631"/>
    <w:rsid w:val="00E7664F"/>
    <w:rsid w:val="00E77F56"/>
    <w:rsid w:val="00E8464E"/>
    <w:rsid w:val="00E8610F"/>
    <w:rsid w:val="00E86683"/>
    <w:rsid w:val="00E90AEC"/>
    <w:rsid w:val="00E94302"/>
    <w:rsid w:val="00E96ED6"/>
    <w:rsid w:val="00E974EB"/>
    <w:rsid w:val="00EA0041"/>
    <w:rsid w:val="00EA16B8"/>
    <w:rsid w:val="00EA36C3"/>
    <w:rsid w:val="00EA4067"/>
    <w:rsid w:val="00EA4696"/>
    <w:rsid w:val="00EA4DDF"/>
    <w:rsid w:val="00EA78F2"/>
    <w:rsid w:val="00EB1EC0"/>
    <w:rsid w:val="00EB3893"/>
    <w:rsid w:val="00EB4C8E"/>
    <w:rsid w:val="00EB56B1"/>
    <w:rsid w:val="00EB588D"/>
    <w:rsid w:val="00EC0968"/>
    <w:rsid w:val="00EC0F4A"/>
    <w:rsid w:val="00EC12B0"/>
    <w:rsid w:val="00EC334D"/>
    <w:rsid w:val="00EC4977"/>
    <w:rsid w:val="00ED177D"/>
    <w:rsid w:val="00ED229F"/>
    <w:rsid w:val="00ED24E9"/>
    <w:rsid w:val="00ED2F29"/>
    <w:rsid w:val="00ED2FA5"/>
    <w:rsid w:val="00ED6678"/>
    <w:rsid w:val="00ED6BA5"/>
    <w:rsid w:val="00ED7726"/>
    <w:rsid w:val="00EE1146"/>
    <w:rsid w:val="00EE2F7D"/>
    <w:rsid w:val="00EE5AEF"/>
    <w:rsid w:val="00EE7173"/>
    <w:rsid w:val="00EF13DF"/>
    <w:rsid w:val="00EF14AA"/>
    <w:rsid w:val="00EF158B"/>
    <w:rsid w:val="00EF1A99"/>
    <w:rsid w:val="00EF2912"/>
    <w:rsid w:val="00EF2B29"/>
    <w:rsid w:val="00EF3A4C"/>
    <w:rsid w:val="00EF3CBB"/>
    <w:rsid w:val="00EF4963"/>
    <w:rsid w:val="00EF49DC"/>
    <w:rsid w:val="00EF4BF2"/>
    <w:rsid w:val="00EF64BD"/>
    <w:rsid w:val="00EF6692"/>
    <w:rsid w:val="00EF677A"/>
    <w:rsid w:val="00EF6D17"/>
    <w:rsid w:val="00F003E9"/>
    <w:rsid w:val="00F008AC"/>
    <w:rsid w:val="00F04184"/>
    <w:rsid w:val="00F0466D"/>
    <w:rsid w:val="00F06E1D"/>
    <w:rsid w:val="00F10936"/>
    <w:rsid w:val="00F121D7"/>
    <w:rsid w:val="00F134AC"/>
    <w:rsid w:val="00F137A7"/>
    <w:rsid w:val="00F1762D"/>
    <w:rsid w:val="00F2093B"/>
    <w:rsid w:val="00F20BF8"/>
    <w:rsid w:val="00F20F7F"/>
    <w:rsid w:val="00F22A75"/>
    <w:rsid w:val="00F2352D"/>
    <w:rsid w:val="00F2404F"/>
    <w:rsid w:val="00F243AB"/>
    <w:rsid w:val="00F25D7D"/>
    <w:rsid w:val="00F30029"/>
    <w:rsid w:val="00F3008A"/>
    <w:rsid w:val="00F31A0F"/>
    <w:rsid w:val="00F33170"/>
    <w:rsid w:val="00F342E4"/>
    <w:rsid w:val="00F349AC"/>
    <w:rsid w:val="00F357BF"/>
    <w:rsid w:val="00F36816"/>
    <w:rsid w:val="00F36958"/>
    <w:rsid w:val="00F36C29"/>
    <w:rsid w:val="00F375FE"/>
    <w:rsid w:val="00F4234D"/>
    <w:rsid w:val="00F432F2"/>
    <w:rsid w:val="00F43F58"/>
    <w:rsid w:val="00F44C52"/>
    <w:rsid w:val="00F45DDB"/>
    <w:rsid w:val="00F4749F"/>
    <w:rsid w:val="00F476E9"/>
    <w:rsid w:val="00F47823"/>
    <w:rsid w:val="00F5060A"/>
    <w:rsid w:val="00F554B6"/>
    <w:rsid w:val="00F56161"/>
    <w:rsid w:val="00F5622D"/>
    <w:rsid w:val="00F56A34"/>
    <w:rsid w:val="00F57DE2"/>
    <w:rsid w:val="00F60181"/>
    <w:rsid w:val="00F60341"/>
    <w:rsid w:val="00F60959"/>
    <w:rsid w:val="00F61772"/>
    <w:rsid w:val="00F628ED"/>
    <w:rsid w:val="00F63B07"/>
    <w:rsid w:val="00F63EFA"/>
    <w:rsid w:val="00F6464F"/>
    <w:rsid w:val="00F64BA8"/>
    <w:rsid w:val="00F670A5"/>
    <w:rsid w:val="00F67660"/>
    <w:rsid w:val="00F679B0"/>
    <w:rsid w:val="00F679BE"/>
    <w:rsid w:val="00F71D05"/>
    <w:rsid w:val="00F72E77"/>
    <w:rsid w:val="00F7560D"/>
    <w:rsid w:val="00F773D0"/>
    <w:rsid w:val="00F8038F"/>
    <w:rsid w:val="00F81720"/>
    <w:rsid w:val="00F84BC2"/>
    <w:rsid w:val="00F85410"/>
    <w:rsid w:val="00F85CD6"/>
    <w:rsid w:val="00F9074A"/>
    <w:rsid w:val="00F9192E"/>
    <w:rsid w:val="00F93A33"/>
    <w:rsid w:val="00F94322"/>
    <w:rsid w:val="00F954D5"/>
    <w:rsid w:val="00F959B0"/>
    <w:rsid w:val="00FA08AD"/>
    <w:rsid w:val="00FA0D27"/>
    <w:rsid w:val="00FA12A3"/>
    <w:rsid w:val="00FA22D6"/>
    <w:rsid w:val="00FA3804"/>
    <w:rsid w:val="00FA3969"/>
    <w:rsid w:val="00FA566A"/>
    <w:rsid w:val="00FA7175"/>
    <w:rsid w:val="00FA7ACA"/>
    <w:rsid w:val="00FA7E9A"/>
    <w:rsid w:val="00FB18CB"/>
    <w:rsid w:val="00FB3B5F"/>
    <w:rsid w:val="00FB47E4"/>
    <w:rsid w:val="00FB5DB9"/>
    <w:rsid w:val="00FB7C69"/>
    <w:rsid w:val="00FC00B8"/>
    <w:rsid w:val="00FC03EC"/>
    <w:rsid w:val="00FC048C"/>
    <w:rsid w:val="00FC108A"/>
    <w:rsid w:val="00FC1678"/>
    <w:rsid w:val="00FC17D4"/>
    <w:rsid w:val="00FC1ABB"/>
    <w:rsid w:val="00FC1B5E"/>
    <w:rsid w:val="00FC5127"/>
    <w:rsid w:val="00FC5CC5"/>
    <w:rsid w:val="00FC5D0D"/>
    <w:rsid w:val="00FC79C9"/>
    <w:rsid w:val="00FD0509"/>
    <w:rsid w:val="00FD0E48"/>
    <w:rsid w:val="00FD14BF"/>
    <w:rsid w:val="00FD1680"/>
    <w:rsid w:val="00FD2C10"/>
    <w:rsid w:val="00FD3AC3"/>
    <w:rsid w:val="00FD5172"/>
    <w:rsid w:val="00FD5A85"/>
    <w:rsid w:val="00FD66C8"/>
    <w:rsid w:val="00FD6889"/>
    <w:rsid w:val="00FD77FE"/>
    <w:rsid w:val="00FD7E58"/>
    <w:rsid w:val="00FE012A"/>
    <w:rsid w:val="00FE0901"/>
    <w:rsid w:val="00FE1D8B"/>
    <w:rsid w:val="00FE2E61"/>
    <w:rsid w:val="00FE536F"/>
    <w:rsid w:val="00FE546B"/>
    <w:rsid w:val="00FE5BA5"/>
    <w:rsid w:val="00FF10E8"/>
    <w:rsid w:val="00FF2036"/>
    <w:rsid w:val="00FF248C"/>
    <w:rsid w:val="00FF5FC3"/>
    <w:rsid w:val="00FF6FB3"/>
    <w:rsid w:val="00FF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6C49146-ACDD-42B4-931B-5663338A1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CE6CA3"/>
    <w:pPr>
      <w:spacing w:after="200"/>
    </w:pPr>
    <w:rPr>
      <w:sz w:val="22"/>
      <w:szCs w:val="22"/>
      <w:lang w:eastAsia="en-US"/>
    </w:rPr>
  </w:style>
  <w:style w:type="paragraph" w:styleId="Naslov1">
    <w:name w:val="heading 1"/>
    <w:basedOn w:val="Normalno"/>
    <w:next w:val="Normalno"/>
    <w:link w:val="Naslov1Znak"/>
    <w:uiPriority w:val="9"/>
    <w:qFormat/>
    <w:rsid w:val="00881CC6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paragraph" w:styleId="Naslov2">
    <w:name w:val="heading 2"/>
    <w:basedOn w:val="Normalno"/>
    <w:next w:val="Normalno"/>
    <w:link w:val="Naslov2Znak"/>
    <w:uiPriority w:val="9"/>
    <w:unhideWhenUsed/>
    <w:qFormat/>
    <w:rsid w:val="00881CC6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4"/>
      <w:szCs w:val="26"/>
    </w:rPr>
  </w:style>
  <w:style w:type="paragraph" w:styleId="Naslov3">
    <w:name w:val="heading 3"/>
    <w:basedOn w:val="Normalno"/>
    <w:next w:val="Normalno"/>
    <w:link w:val="Naslov3Znak"/>
    <w:uiPriority w:val="9"/>
    <w:unhideWhenUsed/>
    <w:qFormat/>
    <w:rsid w:val="002A102D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sz w:val="24"/>
      <w:szCs w:val="24"/>
    </w:rPr>
  </w:style>
  <w:style w:type="paragraph" w:styleId="Naslov4">
    <w:name w:val="heading 4"/>
    <w:basedOn w:val="Normalno"/>
    <w:next w:val="Normalno"/>
    <w:link w:val="Naslov4Znak"/>
    <w:uiPriority w:val="9"/>
    <w:unhideWhenUsed/>
    <w:qFormat/>
    <w:rsid w:val="0021323A"/>
    <w:pPr>
      <w:keepNext/>
      <w:keepLines/>
      <w:spacing w:before="40" w:after="0"/>
      <w:outlineLvl w:val="3"/>
    </w:pPr>
    <w:rPr>
      <w:rFonts w:ascii="Times New Roman" w:eastAsiaTheme="majorEastAsia" w:hAnsi="Times New Roman" w:cstheme="majorBidi"/>
      <w:iCs/>
      <w:sz w:val="24"/>
    </w:rPr>
  </w:style>
  <w:style w:type="paragraph" w:styleId="Naslov5">
    <w:name w:val="heading 5"/>
    <w:basedOn w:val="Normalno"/>
    <w:next w:val="Normalno"/>
    <w:link w:val="Naslov5Znak"/>
    <w:uiPriority w:val="9"/>
    <w:unhideWhenUsed/>
    <w:qFormat/>
    <w:rsid w:val="0030099C"/>
    <w:pPr>
      <w:keepNext/>
      <w:keepLines/>
      <w:spacing w:before="40" w:after="0"/>
      <w:outlineLvl w:val="4"/>
    </w:pPr>
    <w:rPr>
      <w:rFonts w:ascii="Times New Roman" w:eastAsiaTheme="majorEastAsia" w:hAnsi="Times New Roman" w:cstheme="majorBidi"/>
      <w:i/>
      <w:sz w:val="24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Naslov">
    <w:name w:val="Title"/>
    <w:basedOn w:val="Normalno"/>
    <w:link w:val="NaslovZnak"/>
    <w:qFormat/>
    <w:rsid w:val="00CE6CA3"/>
    <w:pPr>
      <w:spacing w:after="0"/>
      <w:jc w:val="center"/>
    </w:pPr>
    <w:rPr>
      <w:rFonts w:ascii="Times New Roman" w:eastAsia="Times New Roman" w:hAnsi="Times New Roman"/>
      <w:b/>
      <w:bCs/>
      <w:sz w:val="24"/>
      <w:szCs w:val="24"/>
      <w:lang w:val="sr-Cyrl-CS" w:eastAsia="hr-HR"/>
    </w:rPr>
  </w:style>
  <w:style w:type="character" w:customStyle="1" w:styleId="NaslovZnak">
    <w:name w:val="Naslov Znak"/>
    <w:basedOn w:val="Zadanifontparagrafa"/>
    <w:link w:val="Naslov"/>
    <w:rsid w:val="00CE6CA3"/>
    <w:rPr>
      <w:rFonts w:ascii="Times New Roman" w:eastAsia="Times New Roman" w:hAnsi="Times New Roman" w:cs="Times New Roman"/>
      <w:b/>
      <w:bCs/>
      <w:sz w:val="24"/>
      <w:szCs w:val="24"/>
      <w:lang w:val="sr-Cyrl-CS" w:eastAsia="hr-HR"/>
    </w:rPr>
  </w:style>
  <w:style w:type="paragraph" w:styleId="Podnoje">
    <w:name w:val="footer"/>
    <w:basedOn w:val="Normalno"/>
    <w:link w:val="PodnojeZnak"/>
    <w:uiPriority w:val="99"/>
    <w:unhideWhenUsed/>
    <w:rsid w:val="00CE6CA3"/>
    <w:pPr>
      <w:tabs>
        <w:tab w:val="center" w:pos="4535"/>
        <w:tab w:val="right" w:pos="9071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CE6CA3"/>
    <w:rPr>
      <w:rFonts w:ascii="Calibri" w:eastAsia="Calibri" w:hAnsi="Calibri" w:cs="Times New Roman"/>
    </w:rPr>
  </w:style>
  <w:style w:type="paragraph" w:styleId="Zaglavlje">
    <w:name w:val="header"/>
    <w:basedOn w:val="Normalno"/>
    <w:link w:val="ZaglavljeZnak"/>
    <w:uiPriority w:val="99"/>
    <w:unhideWhenUsed/>
    <w:rsid w:val="00785E4C"/>
    <w:pPr>
      <w:tabs>
        <w:tab w:val="center" w:pos="4535"/>
        <w:tab w:val="right" w:pos="9071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785E4C"/>
    <w:rPr>
      <w:sz w:val="22"/>
      <w:szCs w:val="22"/>
      <w:lang w:eastAsia="en-US"/>
    </w:rPr>
  </w:style>
  <w:style w:type="table" w:styleId="Koordinatnamreatabele">
    <w:name w:val="Table Grid"/>
    <w:basedOn w:val="Normalnatabela"/>
    <w:uiPriority w:val="59"/>
    <w:rsid w:val="00CF06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il1">
    <w:name w:val="Stil1"/>
    <w:basedOn w:val="Normalnatabela"/>
    <w:uiPriority w:val="99"/>
    <w:qFormat/>
    <w:rsid w:val="009A1E5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eza">
    <w:name w:val="Hyperlink"/>
    <w:basedOn w:val="Zadanifontparagrafa"/>
    <w:uiPriority w:val="99"/>
    <w:unhideWhenUsed/>
    <w:rsid w:val="00182D55"/>
    <w:rPr>
      <w:color w:val="0000FF"/>
      <w:u w:val="single"/>
    </w:rPr>
  </w:style>
  <w:style w:type="character" w:styleId="Praenahiperveza">
    <w:name w:val="FollowedHyperlink"/>
    <w:basedOn w:val="Zadanifontparagrafa"/>
    <w:uiPriority w:val="99"/>
    <w:semiHidden/>
    <w:unhideWhenUsed/>
    <w:rsid w:val="00182D55"/>
    <w:rPr>
      <w:color w:val="800080"/>
      <w:u w:val="single"/>
    </w:rPr>
  </w:style>
  <w:style w:type="paragraph" w:customStyle="1" w:styleId="font5">
    <w:name w:val="font5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sz w:val="20"/>
      <w:szCs w:val="20"/>
      <w:lang w:eastAsia="sr-Latn-CS"/>
    </w:rPr>
  </w:style>
  <w:style w:type="paragraph" w:customStyle="1" w:styleId="font6">
    <w:name w:val="font6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0"/>
      <w:szCs w:val="20"/>
      <w:lang w:eastAsia="sr-Latn-CS"/>
    </w:rPr>
  </w:style>
  <w:style w:type="paragraph" w:customStyle="1" w:styleId="font7">
    <w:name w:val="font7"/>
    <w:basedOn w:val="Normalno"/>
    <w:rsid w:val="00182D55"/>
    <w:pPr>
      <w:spacing w:before="100" w:beforeAutospacing="1" w:after="100" w:afterAutospacing="1"/>
    </w:pPr>
    <w:rPr>
      <w:rFonts w:eastAsia="Times New Roman"/>
      <w:b/>
      <w:bCs/>
      <w:i/>
      <w:iCs/>
      <w:lang w:eastAsia="sr-Latn-CS"/>
    </w:rPr>
  </w:style>
  <w:style w:type="paragraph" w:customStyle="1" w:styleId="font8">
    <w:name w:val="font8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319">
    <w:name w:val="xl64319"/>
    <w:basedOn w:val="Normalno"/>
    <w:rsid w:val="00182D5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20">
    <w:name w:val="xl64320"/>
    <w:basedOn w:val="Normalno"/>
    <w:rsid w:val="00182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21">
    <w:name w:val="xl64321"/>
    <w:basedOn w:val="Normalno"/>
    <w:rsid w:val="00182D55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sr-Latn-CS"/>
    </w:rPr>
  </w:style>
  <w:style w:type="paragraph" w:customStyle="1" w:styleId="xl64322">
    <w:name w:val="xl64322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23">
    <w:name w:val="xl64323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24">
    <w:name w:val="xl64324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25">
    <w:name w:val="xl64325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26">
    <w:name w:val="xl64326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27">
    <w:name w:val="xl64327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28">
    <w:name w:val="xl64328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29">
    <w:name w:val="xl64329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30">
    <w:name w:val="xl64330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31">
    <w:name w:val="xl64331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32">
    <w:name w:val="xl64332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33">
    <w:name w:val="xl64333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34">
    <w:name w:val="xl64334"/>
    <w:basedOn w:val="Normalno"/>
    <w:rsid w:val="00182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35">
    <w:name w:val="xl64335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36">
    <w:name w:val="xl64336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37">
    <w:name w:val="xl64337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38">
    <w:name w:val="xl64338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39">
    <w:name w:val="xl64339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40">
    <w:name w:val="xl64340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41">
    <w:name w:val="xl64341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42">
    <w:name w:val="xl64342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343">
    <w:name w:val="xl64343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344">
    <w:name w:val="xl64344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45">
    <w:name w:val="xl64345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46">
    <w:name w:val="xl64346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47">
    <w:name w:val="xl64347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48">
    <w:name w:val="xl64348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49">
    <w:name w:val="xl64349"/>
    <w:basedOn w:val="Normalno"/>
    <w:rsid w:val="00182D55"/>
    <w:pP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50">
    <w:name w:val="xl64350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51">
    <w:name w:val="xl64351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sr-Latn-CS"/>
    </w:rPr>
  </w:style>
  <w:style w:type="paragraph" w:customStyle="1" w:styleId="xl64352">
    <w:name w:val="xl64352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lang w:eastAsia="sr-Latn-CS"/>
    </w:rPr>
  </w:style>
  <w:style w:type="paragraph" w:customStyle="1" w:styleId="xl64353">
    <w:name w:val="xl64353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lang w:eastAsia="sr-Latn-CS"/>
    </w:rPr>
  </w:style>
  <w:style w:type="paragraph" w:customStyle="1" w:styleId="xl64354">
    <w:name w:val="xl64354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55">
    <w:name w:val="xl64355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56">
    <w:name w:val="xl64356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57">
    <w:name w:val="xl64357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58">
    <w:name w:val="xl64358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59">
    <w:name w:val="xl64359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color w:val="000000"/>
      <w:sz w:val="24"/>
      <w:szCs w:val="24"/>
      <w:lang w:eastAsia="sr-Latn-CS"/>
    </w:rPr>
  </w:style>
  <w:style w:type="paragraph" w:customStyle="1" w:styleId="xl64360">
    <w:name w:val="xl64360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61">
    <w:name w:val="xl64361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62">
    <w:name w:val="xl64362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63">
    <w:name w:val="xl64363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64">
    <w:name w:val="xl64364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65">
    <w:name w:val="xl64365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66">
    <w:name w:val="xl64366"/>
    <w:basedOn w:val="Normalno"/>
    <w:rsid w:val="00182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67">
    <w:name w:val="xl64367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68">
    <w:name w:val="xl64368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69">
    <w:name w:val="xl64369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70">
    <w:name w:val="xl64370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71">
    <w:name w:val="xl64371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72">
    <w:name w:val="xl64372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73">
    <w:name w:val="xl64373"/>
    <w:basedOn w:val="Normalno"/>
    <w:rsid w:val="00182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74">
    <w:name w:val="xl64374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75">
    <w:name w:val="xl64375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76">
    <w:name w:val="xl64376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77">
    <w:name w:val="xl64377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78">
    <w:name w:val="xl64378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79">
    <w:name w:val="xl64379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80">
    <w:name w:val="xl64380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sr-Latn-CS"/>
    </w:rPr>
  </w:style>
  <w:style w:type="paragraph" w:customStyle="1" w:styleId="xl64381">
    <w:name w:val="xl64381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sr-Latn-CS"/>
    </w:rPr>
  </w:style>
  <w:style w:type="paragraph" w:customStyle="1" w:styleId="xl64382">
    <w:name w:val="xl64382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383">
    <w:name w:val="xl64383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84">
    <w:name w:val="xl64384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85">
    <w:name w:val="xl64385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86">
    <w:name w:val="xl64386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87">
    <w:name w:val="xl64387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88">
    <w:name w:val="xl64388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89">
    <w:name w:val="xl64389"/>
    <w:basedOn w:val="Normalno"/>
    <w:rsid w:val="00182D55"/>
    <w:pPr>
      <w:shd w:val="clear" w:color="000000" w:fill="FFFFFF"/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90">
    <w:name w:val="xl64390"/>
    <w:basedOn w:val="Normalno"/>
    <w:rsid w:val="00182D55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91">
    <w:name w:val="xl64391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lang w:eastAsia="sr-Latn-CS"/>
    </w:rPr>
  </w:style>
  <w:style w:type="paragraph" w:customStyle="1" w:styleId="xl64392">
    <w:name w:val="xl64392"/>
    <w:basedOn w:val="Normalno"/>
    <w:rsid w:val="00182D55"/>
    <w:pPr>
      <w:spacing w:before="100" w:beforeAutospacing="1" w:after="100" w:afterAutospacing="1"/>
      <w:jc w:val="right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93">
    <w:name w:val="xl64393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94">
    <w:name w:val="xl64394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95">
    <w:name w:val="xl64395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96">
    <w:name w:val="xl64396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97">
    <w:name w:val="xl64397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98">
    <w:name w:val="xl64398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99">
    <w:name w:val="xl64399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00">
    <w:name w:val="xl64400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01">
    <w:name w:val="xl64401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02">
    <w:name w:val="xl64402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03">
    <w:name w:val="xl64403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04">
    <w:name w:val="xl64404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05">
    <w:name w:val="xl64405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06">
    <w:name w:val="xl64406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07">
    <w:name w:val="xl64407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08">
    <w:name w:val="xl64408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09">
    <w:name w:val="xl64409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0">
    <w:name w:val="xl64410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1">
    <w:name w:val="xl64411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2">
    <w:name w:val="xl64412"/>
    <w:basedOn w:val="Normalno"/>
    <w:rsid w:val="00182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3">
    <w:name w:val="xl64413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14">
    <w:name w:val="xl64414"/>
    <w:basedOn w:val="Normalno"/>
    <w:rsid w:val="00182D55"/>
    <w:pPr>
      <w:spacing w:before="100" w:beforeAutospacing="1" w:after="100" w:afterAutospacing="1"/>
      <w:jc w:val="right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5">
    <w:name w:val="xl64415"/>
    <w:basedOn w:val="Normalno"/>
    <w:rsid w:val="00182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6">
    <w:name w:val="xl64416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lang w:eastAsia="sr-Latn-CS"/>
    </w:rPr>
  </w:style>
  <w:style w:type="paragraph" w:customStyle="1" w:styleId="xl64417">
    <w:name w:val="xl64417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lang w:eastAsia="sr-Latn-CS"/>
    </w:rPr>
  </w:style>
  <w:style w:type="paragraph" w:customStyle="1" w:styleId="xl64418">
    <w:name w:val="xl64418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9">
    <w:name w:val="xl64419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mbria" w:eastAsia="Times New Roman" w:hAnsi="Cambria"/>
      <w:i/>
      <w:iCs/>
      <w:sz w:val="24"/>
      <w:szCs w:val="24"/>
      <w:lang w:eastAsia="sr-Latn-CS"/>
    </w:rPr>
  </w:style>
  <w:style w:type="paragraph" w:customStyle="1" w:styleId="xl64420">
    <w:name w:val="xl64420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21">
    <w:name w:val="xl64421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22">
    <w:name w:val="xl64422"/>
    <w:basedOn w:val="Normalno"/>
    <w:rsid w:val="00182D55"/>
    <w:pPr>
      <w:pBdr>
        <w:bottom w:val="single" w:sz="8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23">
    <w:name w:val="xl64423"/>
    <w:basedOn w:val="Normalno"/>
    <w:rsid w:val="00182D55"/>
    <w:pPr>
      <w:pBdr>
        <w:bottom w:val="single" w:sz="8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24">
    <w:name w:val="xl64424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25">
    <w:name w:val="xl64425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26">
    <w:name w:val="xl64426"/>
    <w:basedOn w:val="Normalno"/>
    <w:rsid w:val="00182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27">
    <w:name w:val="xl64427"/>
    <w:basedOn w:val="Normalno"/>
    <w:rsid w:val="00182D55"/>
    <w:pPr>
      <w:pBdr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28">
    <w:name w:val="xl64428"/>
    <w:basedOn w:val="Normalno"/>
    <w:rsid w:val="00182D55"/>
    <w:pPr>
      <w:pBdr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29">
    <w:name w:val="xl64429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i/>
      <w:iCs/>
      <w:sz w:val="24"/>
      <w:szCs w:val="24"/>
      <w:lang w:eastAsia="sr-Latn-CS"/>
    </w:rPr>
  </w:style>
  <w:style w:type="paragraph" w:customStyle="1" w:styleId="xl64430">
    <w:name w:val="xl64430"/>
    <w:basedOn w:val="Normalno"/>
    <w:rsid w:val="00182D5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31">
    <w:name w:val="xl64431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32">
    <w:name w:val="xl64432"/>
    <w:basedOn w:val="Normalno"/>
    <w:rsid w:val="00182D5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33">
    <w:name w:val="xl64433"/>
    <w:basedOn w:val="Normalno"/>
    <w:rsid w:val="00182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34">
    <w:name w:val="xl64434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i/>
      <w:iCs/>
      <w:sz w:val="24"/>
      <w:szCs w:val="24"/>
      <w:lang w:eastAsia="sr-Latn-CS"/>
    </w:rPr>
  </w:style>
  <w:style w:type="paragraph" w:customStyle="1" w:styleId="xl64435">
    <w:name w:val="xl64435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lang w:eastAsia="sr-Latn-CS"/>
    </w:rPr>
  </w:style>
  <w:style w:type="paragraph" w:customStyle="1" w:styleId="xl64436">
    <w:name w:val="xl64436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lang w:eastAsia="sr-Latn-CS"/>
    </w:rPr>
  </w:style>
  <w:style w:type="paragraph" w:customStyle="1" w:styleId="xl64437">
    <w:name w:val="xl64437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38">
    <w:name w:val="xl64438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39">
    <w:name w:val="xl64439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40">
    <w:name w:val="xl64440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lang w:eastAsia="sr-Latn-CS"/>
    </w:rPr>
  </w:style>
  <w:style w:type="paragraph" w:customStyle="1" w:styleId="xl64441">
    <w:name w:val="xl64441"/>
    <w:basedOn w:val="Normalno"/>
    <w:rsid w:val="00182D55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sr-Latn-CS"/>
    </w:rPr>
  </w:style>
  <w:style w:type="paragraph" w:customStyle="1" w:styleId="xl64442">
    <w:name w:val="xl64442"/>
    <w:basedOn w:val="Normalno"/>
    <w:rsid w:val="00182D55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43">
    <w:name w:val="xl64443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44">
    <w:name w:val="xl64444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45">
    <w:name w:val="xl64445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46">
    <w:name w:val="xl64446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47">
    <w:name w:val="xl64447"/>
    <w:basedOn w:val="Normalno"/>
    <w:rsid w:val="00182D55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48">
    <w:name w:val="xl64448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styleId="Paragrafspiska">
    <w:name w:val="List Paragraph"/>
    <w:basedOn w:val="Normalno"/>
    <w:uiPriority w:val="34"/>
    <w:qFormat/>
    <w:rsid w:val="009759ED"/>
    <w:pPr>
      <w:ind w:left="720"/>
      <w:contextualSpacing/>
    </w:pPr>
  </w:style>
  <w:style w:type="paragraph" w:customStyle="1" w:styleId="font9">
    <w:name w:val="font9"/>
    <w:basedOn w:val="Normalno"/>
    <w:rsid w:val="00556F0C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49">
    <w:name w:val="xl64449"/>
    <w:basedOn w:val="Normalno"/>
    <w:rsid w:val="00556F0C"/>
    <w:pPr>
      <w:spacing w:before="100" w:beforeAutospacing="1" w:after="100" w:afterAutospacing="1"/>
      <w:jc w:val="right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50">
    <w:name w:val="xl64450"/>
    <w:basedOn w:val="Normalno"/>
    <w:rsid w:val="00556F0C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51">
    <w:name w:val="xl64451"/>
    <w:basedOn w:val="Normalno"/>
    <w:rsid w:val="00556F0C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52">
    <w:name w:val="xl64452"/>
    <w:basedOn w:val="Normalno"/>
    <w:rsid w:val="00556F0C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53">
    <w:name w:val="xl64453"/>
    <w:basedOn w:val="Normalno"/>
    <w:rsid w:val="00556F0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54">
    <w:name w:val="xl64454"/>
    <w:basedOn w:val="Normalno"/>
    <w:rsid w:val="00556F0C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55">
    <w:name w:val="xl64455"/>
    <w:basedOn w:val="Normalno"/>
    <w:rsid w:val="00556F0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56">
    <w:name w:val="xl64456"/>
    <w:basedOn w:val="Normalno"/>
    <w:rsid w:val="00556F0C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b/>
      <w:bCs/>
      <w:i/>
      <w:iCs/>
      <w:lang w:eastAsia="sr-Latn-C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FF720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FF720F"/>
    <w:rPr>
      <w:rFonts w:ascii="Segoe UI" w:hAnsi="Segoe UI" w:cs="Segoe UI"/>
      <w:sz w:val="18"/>
      <w:szCs w:val="18"/>
      <w:lang w:eastAsia="en-US"/>
    </w:rPr>
  </w:style>
  <w:style w:type="paragraph" w:customStyle="1" w:styleId="font10">
    <w:name w:val="font10"/>
    <w:basedOn w:val="Normalno"/>
    <w:rsid w:val="00B05AA8"/>
    <w:pPr>
      <w:spacing w:before="100" w:beforeAutospacing="1" w:after="100" w:afterAutospacing="1"/>
    </w:pPr>
    <w:rPr>
      <w:rFonts w:eastAsia="Times New Roman" w:cs="Calibri"/>
      <w:b/>
      <w:bCs/>
      <w:i/>
      <w:iCs/>
      <w:sz w:val="20"/>
      <w:szCs w:val="20"/>
      <w:lang w:val="bs-Latn-BA" w:eastAsia="bs-Latn-BA"/>
    </w:rPr>
  </w:style>
  <w:style w:type="paragraph" w:customStyle="1" w:styleId="xl64457">
    <w:name w:val="xl64457"/>
    <w:basedOn w:val="Normalno"/>
    <w:rsid w:val="00B05AA8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58">
    <w:name w:val="xl64458"/>
    <w:basedOn w:val="Normalno"/>
    <w:rsid w:val="00B05AA8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59">
    <w:name w:val="xl64459"/>
    <w:basedOn w:val="Normalno"/>
    <w:rsid w:val="00B05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60">
    <w:name w:val="xl64460"/>
    <w:basedOn w:val="Normalno"/>
    <w:rsid w:val="00B05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61">
    <w:name w:val="xl64461"/>
    <w:basedOn w:val="Normalno"/>
    <w:rsid w:val="00B05AA8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62">
    <w:name w:val="xl64462"/>
    <w:basedOn w:val="Normalno"/>
    <w:rsid w:val="00B05A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63">
    <w:name w:val="xl64463"/>
    <w:basedOn w:val="Normalno"/>
    <w:rsid w:val="00B05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64">
    <w:name w:val="xl64464"/>
    <w:basedOn w:val="Normalno"/>
    <w:rsid w:val="00B05AA8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65">
    <w:name w:val="xl64465"/>
    <w:basedOn w:val="Normalno"/>
    <w:rsid w:val="00B05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66">
    <w:name w:val="xl64466"/>
    <w:basedOn w:val="Normalno"/>
    <w:rsid w:val="00B05AA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67">
    <w:name w:val="xl64467"/>
    <w:basedOn w:val="Normalno"/>
    <w:rsid w:val="00B05AA8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68">
    <w:name w:val="xl64468"/>
    <w:basedOn w:val="Normalno"/>
    <w:rsid w:val="00B05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69">
    <w:name w:val="xl64469"/>
    <w:basedOn w:val="Normalno"/>
    <w:rsid w:val="00B05AA8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70">
    <w:name w:val="xl64470"/>
    <w:basedOn w:val="Normalno"/>
    <w:rsid w:val="00B05AA8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71">
    <w:name w:val="xl64471"/>
    <w:basedOn w:val="Normalno"/>
    <w:rsid w:val="00B05A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72">
    <w:name w:val="xl64472"/>
    <w:basedOn w:val="Normalno"/>
    <w:rsid w:val="00B05AA8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73">
    <w:name w:val="xl64473"/>
    <w:basedOn w:val="Normalno"/>
    <w:rsid w:val="00B05AA8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74">
    <w:name w:val="xl64474"/>
    <w:basedOn w:val="Normalno"/>
    <w:rsid w:val="00B05AA8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val="bs-Latn-BA" w:eastAsia="bs-Latn-BA"/>
    </w:rPr>
  </w:style>
  <w:style w:type="paragraph" w:customStyle="1" w:styleId="xl64475">
    <w:name w:val="xl64475"/>
    <w:basedOn w:val="Normalno"/>
    <w:rsid w:val="00B05AA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76">
    <w:name w:val="xl64476"/>
    <w:basedOn w:val="Normalno"/>
    <w:rsid w:val="00B05AA8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val="bs-Latn-BA" w:eastAsia="bs-Latn-BA"/>
    </w:rPr>
  </w:style>
  <w:style w:type="paragraph" w:customStyle="1" w:styleId="xl64477">
    <w:name w:val="xl64477"/>
    <w:basedOn w:val="Normalno"/>
    <w:rsid w:val="00B05AA8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78">
    <w:name w:val="xl64478"/>
    <w:basedOn w:val="Normalno"/>
    <w:rsid w:val="00B05AA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79">
    <w:name w:val="xl64479"/>
    <w:basedOn w:val="Normalno"/>
    <w:rsid w:val="00B05AA8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val="bs-Latn-BA" w:eastAsia="bs-Latn-BA"/>
    </w:rPr>
  </w:style>
  <w:style w:type="paragraph" w:customStyle="1" w:styleId="xl64480">
    <w:name w:val="xl64480"/>
    <w:basedOn w:val="Normalno"/>
    <w:rsid w:val="00B05AA8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81">
    <w:name w:val="xl64481"/>
    <w:basedOn w:val="Normalno"/>
    <w:rsid w:val="00B05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82">
    <w:name w:val="xl64482"/>
    <w:basedOn w:val="Normalno"/>
    <w:rsid w:val="00B05AA8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83">
    <w:name w:val="xl64483"/>
    <w:basedOn w:val="Normalno"/>
    <w:rsid w:val="00B05AA8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84">
    <w:name w:val="xl64484"/>
    <w:basedOn w:val="Normalno"/>
    <w:rsid w:val="00B05A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85">
    <w:name w:val="xl64485"/>
    <w:basedOn w:val="Normalno"/>
    <w:rsid w:val="00B05AA8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86">
    <w:name w:val="xl64486"/>
    <w:basedOn w:val="Normalno"/>
    <w:rsid w:val="00B05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  <w:sz w:val="24"/>
      <w:szCs w:val="24"/>
      <w:lang w:val="bs-Latn-BA" w:eastAsia="bs-Latn-BA"/>
    </w:rPr>
  </w:style>
  <w:style w:type="paragraph" w:customStyle="1" w:styleId="xl64487">
    <w:name w:val="xl64487"/>
    <w:basedOn w:val="Normalno"/>
    <w:rsid w:val="00B05AA8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sz w:val="24"/>
      <w:szCs w:val="24"/>
      <w:lang w:val="bs-Latn-BA" w:eastAsia="bs-Latn-BA"/>
    </w:rPr>
  </w:style>
  <w:style w:type="paragraph" w:customStyle="1" w:styleId="xl64488">
    <w:name w:val="xl64488"/>
    <w:basedOn w:val="Normalno"/>
    <w:rsid w:val="00B05A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89">
    <w:name w:val="xl64489"/>
    <w:basedOn w:val="Normalno"/>
    <w:rsid w:val="00B05A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90">
    <w:name w:val="xl64490"/>
    <w:basedOn w:val="Normalno"/>
    <w:rsid w:val="00B05AA8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91">
    <w:name w:val="xl64491"/>
    <w:basedOn w:val="Normalno"/>
    <w:rsid w:val="00B05AA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92">
    <w:name w:val="xl64492"/>
    <w:basedOn w:val="Normalno"/>
    <w:rsid w:val="00B05AA8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93">
    <w:name w:val="xl64493"/>
    <w:basedOn w:val="Normalno"/>
    <w:rsid w:val="00B05AA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94">
    <w:name w:val="xl64494"/>
    <w:basedOn w:val="Normalno"/>
    <w:rsid w:val="00B05AA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table" w:customStyle="1" w:styleId="Koordinatnamreatabele1">
    <w:name w:val="Koordinatna mreža tabele1"/>
    <w:basedOn w:val="Normalnatabela"/>
    <w:next w:val="Koordinatnamreatabele"/>
    <w:uiPriority w:val="59"/>
    <w:rsid w:val="00A85D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495">
    <w:name w:val="xl64495"/>
    <w:basedOn w:val="Normalno"/>
    <w:rsid w:val="004D07F6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character" w:customStyle="1" w:styleId="Naslov1Znak">
    <w:name w:val="Naslov 1 Znak"/>
    <w:basedOn w:val="Zadanifontparagrafa"/>
    <w:link w:val="Naslov1"/>
    <w:uiPriority w:val="9"/>
    <w:rsid w:val="00881CC6"/>
    <w:rPr>
      <w:rFonts w:ascii="Times New Roman" w:eastAsiaTheme="majorEastAsia" w:hAnsi="Times New Roman" w:cstheme="majorBidi"/>
      <w:b/>
      <w:sz w:val="24"/>
      <w:szCs w:val="32"/>
      <w:lang w:eastAsia="en-US"/>
    </w:rPr>
  </w:style>
  <w:style w:type="character" w:customStyle="1" w:styleId="Naslov2Znak">
    <w:name w:val="Naslov 2 Znak"/>
    <w:basedOn w:val="Zadanifontparagrafa"/>
    <w:link w:val="Naslov2"/>
    <w:uiPriority w:val="9"/>
    <w:rsid w:val="00881CC6"/>
    <w:rPr>
      <w:rFonts w:ascii="Times New Roman" w:eastAsiaTheme="majorEastAsia" w:hAnsi="Times New Roman" w:cstheme="majorBidi"/>
      <w:sz w:val="24"/>
      <w:szCs w:val="26"/>
      <w:lang w:eastAsia="en-US"/>
    </w:rPr>
  </w:style>
  <w:style w:type="character" w:customStyle="1" w:styleId="Naslov3Znak">
    <w:name w:val="Naslov 3 Znak"/>
    <w:basedOn w:val="Zadanifontparagrafa"/>
    <w:link w:val="Naslov3"/>
    <w:uiPriority w:val="9"/>
    <w:rsid w:val="002A102D"/>
    <w:rPr>
      <w:rFonts w:ascii="Times New Roman" w:eastAsiaTheme="majorEastAsia" w:hAnsi="Times New Roman" w:cstheme="majorBidi"/>
      <w:sz w:val="24"/>
      <w:szCs w:val="24"/>
      <w:lang w:eastAsia="en-US"/>
    </w:rPr>
  </w:style>
  <w:style w:type="character" w:customStyle="1" w:styleId="Naslov4Znak">
    <w:name w:val="Naslov 4 Znak"/>
    <w:basedOn w:val="Zadanifontparagrafa"/>
    <w:link w:val="Naslov4"/>
    <w:uiPriority w:val="9"/>
    <w:rsid w:val="0021323A"/>
    <w:rPr>
      <w:rFonts w:ascii="Times New Roman" w:eastAsiaTheme="majorEastAsia" w:hAnsi="Times New Roman" w:cstheme="majorBidi"/>
      <w:iCs/>
      <w:sz w:val="24"/>
      <w:szCs w:val="22"/>
      <w:lang w:eastAsia="en-US"/>
    </w:rPr>
  </w:style>
  <w:style w:type="character" w:customStyle="1" w:styleId="Naslov5Znak">
    <w:name w:val="Naslov 5 Znak"/>
    <w:basedOn w:val="Zadanifontparagrafa"/>
    <w:link w:val="Naslov5"/>
    <w:uiPriority w:val="9"/>
    <w:rsid w:val="0030099C"/>
    <w:rPr>
      <w:rFonts w:ascii="Times New Roman" w:eastAsiaTheme="majorEastAsia" w:hAnsi="Times New Roman" w:cstheme="majorBidi"/>
      <w:i/>
      <w:sz w:val="24"/>
      <w:szCs w:val="22"/>
      <w:lang w:eastAsia="en-US"/>
    </w:rPr>
  </w:style>
  <w:style w:type="paragraph" w:styleId="Naslovsadraja">
    <w:name w:val="TOC Heading"/>
    <w:basedOn w:val="Naslov1"/>
    <w:next w:val="Normalno"/>
    <w:uiPriority w:val="39"/>
    <w:unhideWhenUsed/>
    <w:qFormat/>
    <w:rsid w:val="002B1C86"/>
    <w:pPr>
      <w:spacing w:line="259" w:lineRule="auto"/>
      <w:outlineLvl w:val="9"/>
    </w:pPr>
    <w:rPr>
      <w:rFonts w:asciiTheme="majorHAnsi" w:hAnsiTheme="majorHAnsi"/>
      <w:b w:val="0"/>
      <w:color w:val="365F91" w:themeColor="accent1" w:themeShade="BF"/>
      <w:sz w:val="32"/>
      <w:lang w:val="bs-Latn-BA" w:eastAsia="bs-Latn-BA"/>
    </w:rPr>
  </w:style>
  <w:style w:type="paragraph" w:styleId="Sadraj1">
    <w:name w:val="toc 1"/>
    <w:basedOn w:val="Normalno"/>
    <w:next w:val="Normalno"/>
    <w:autoRedefine/>
    <w:uiPriority w:val="39"/>
    <w:unhideWhenUsed/>
    <w:rsid w:val="002B1C86"/>
    <w:pPr>
      <w:spacing w:after="100"/>
    </w:pPr>
  </w:style>
  <w:style w:type="paragraph" w:styleId="Sadraj2">
    <w:name w:val="toc 2"/>
    <w:basedOn w:val="Normalno"/>
    <w:next w:val="Normalno"/>
    <w:autoRedefine/>
    <w:uiPriority w:val="39"/>
    <w:unhideWhenUsed/>
    <w:rsid w:val="002B1C86"/>
    <w:pPr>
      <w:spacing w:after="100"/>
      <w:ind w:left="220"/>
    </w:pPr>
  </w:style>
  <w:style w:type="paragraph" w:styleId="Sadraj3">
    <w:name w:val="toc 3"/>
    <w:basedOn w:val="Normalno"/>
    <w:next w:val="Normalno"/>
    <w:autoRedefine/>
    <w:uiPriority w:val="39"/>
    <w:unhideWhenUsed/>
    <w:rsid w:val="002B1C86"/>
    <w:pPr>
      <w:spacing w:after="100"/>
      <w:ind w:left="440"/>
    </w:pPr>
  </w:style>
  <w:style w:type="paragraph" w:styleId="Sadraj4">
    <w:name w:val="toc 4"/>
    <w:basedOn w:val="Normalno"/>
    <w:next w:val="Normalno"/>
    <w:autoRedefine/>
    <w:uiPriority w:val="39"/>
    <w:unhideWhenUsed/>
    <w:rsid w:val="002B1C86"/>
    <w:pPr>
      <w:spacing w:after="100"/>
      <w:ind w:left="660"/>
    </w:pPr>
  </w:style>
  <w:style w:type="paragraph" w:styleId="Sadraj5">
    <w:name w:val="toc 5"/>
    <w:basedOn w:val="Normalno"/>
    <w:next w:val="Normalno"/>
    <w:autoRedefine/>
    <w:uiPriority w:val="39"/>
    <w:unhideWhenUsed/>
    <w:rsid w:val="002B1C86"/>
    <w:pPr>
      <w:spacing w:after="100"/>
      <w:ind w:left="8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B37C5-C8A6-4749-9653-370D92387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72</Pages>
  <Words>22805</Words>
  <Characters>129989</Characters>
  <Application>Microsoft Office Word</Application>
  <DocSecurity>0</DocSecurity>
  <Lines>1083</Lines>
  <Paragraphs>304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</Company>
  <LinksUpToDate>false</LinksUpToDate>
  <CharactersWithSpaces>152490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finansije</dc:creator>
  <cp:lastModifiedBy>MileS Strinić</cp:lastModifiedBy>
  <cp:revision>8</cp:revision>
  <cp:lastPrinted>2025-05-05T11:19:00Z</cp:lastPrinted>
  <dcterms:created xsi:type="dcterms:W3CDTF">2025-05-19T07:31:00Z</dcterms:created>
  <dcterms:modified xsi:type="dcterms:W3CDTF">2025-05-19T07:35:00Z</dcterms:modified>
</cp:coreProperties>
</file>